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A1" w:rsidRPr="003F06CB" w:rsidRDefault="000237A1" w:rsidP="000237A1">
      <w:pPr>
        <w:jc w:val="center"/>
        <w:rPr>
          <w:rFonts w:ascii="黑体" w:eastAsia="黑体" w:hAnsi="黑体"/>
          <w:sz w:val="36"/>
          <w:szCs w:val="36"/>
        </w:rPr>
      </w:pPr>
      <w:r w:rsidRPr="003F06CB">
        <w:rPr>
          <w:rFonts w:ascii="黑体" w:eastAsia="黑体" w:hAnsi="黑体" w:hint="eastAsia"/>
          <w:sz w:val="36"/>
          <w:szCs w:val="36"/>
        </w:rPr>
        <w:t>关于</w:t>
      </w:r>
      <w:r w:rsidRPr="000237A1">
        <w:rPr>
          <w:rFonts w:ascii="黑体" w:eastAsia="黑体" w:hAnsi="黑体" w:cs="Times New Roman" w:hint="eastAsia"/>
          <w:sz w:val="36"/>
          <w:szCs w:val="36"/>
        </w:rPr>
        <w:t>邯郸职业技术学院</w:t>
      </w:r>
      <w:r w:rsidRPr="003F06CB">
        <w:rPr>
          <w:rFonts w:ascii="黑体" w:eastAsia="黑体" w:hAnsi="黑体" w:cs="Times New Roman" w:hint="eastAsia"/>
          <w:sz w:val="36"/>
          <w:szCs w:val="36"/>
        </w:rPr>
        <w:t>与邯郸银行</w:t>
      </w:r>
      <w:r w:rsidRPr="003F06CB">
        <w:rPr>
          <w:rFonts w:ascii="黑体" w:eastAsia="黑体" w:hAnsi="黑体" w:hint="eastAsia"/>
          <w:sz w:val="36"/>
          <w:szCs w:val="36"/>
        </w:rPr>
        <w:t>合作共建</w:t>
      </w:r>
    </w:p>
    <w:p w:rsidR="000237A1" w:rsidRPr="000237A1" w:rsidRDefault="000237A1" w:rsidP="000237A1">
      <w:pPr>
        <w:jc w:val="center"/>
        <w:rPr>
          <w:rFonts w:ascii="黑体" w:eastAsia="黑体" w:hAnsi="黑体" w:cs="Times New Roman"/>
          <w:sz w:val="36"/>
          <w:szCs w:val="36"/>
        </w:rPr>
      </w:pPr>
      <w:r w:rsidRPr="000237A1">
        <w:rPr>
          <w:rFonts w:ascii="黑体" w:eastAsia="黑体" w:hAnsi="黑体" w:cs="Times New Roman" w:hint="eastAsia"/>
          <w:sz w:val="36"/>
          <w:szCs w:val="36"/>
        </w:rPr>
        <w:t>混合所有制二级学院</w:t>
      </w:r>
      <w:r w:rsidRPr="003F06CB">
        <w:rPr>
          <w:rFonts w:ascii="黑体" w:eastAsia="黑体" w:hAnsi="黑体" w:cs="Times New Roman" w:hint="eastAsia"/>
          <w:sz w:val="36"/>
          <w:szCs w:val="36"/>
        </w:rPr>
        <w:t>建设</w:t>
      </w:r>
      <w:r w:rsidRPr="000237A1">
        <w:rPr>
          <w:rFonts w:ascii="黑体" w:eastAsia="黑体" w:hAnsi="黑体" w:cs="Times New Roman" w:hint="eastAsia"/>
          <w:sz w:val="36"/>
          <w:szCs w:val="36"/>
        </w:rPr>
        <w:t>方案</w:t>
      </w:r>
    </w:p>
    <w:p w:rsidR="003F06CB" w:rsidRDefault="003F06CB" w:rsidP="003F06CB">
      <w:pPr>
        <w:pStyle w:val="a3"/>
        <w:shd w:val="clear" w:color="auto" w:fill="FFFFFF"/>
        <w:spacing w:beforeLines="50" w:before="156" w:beforeAutospacing="0" w:after="120" w:afterAutospacing="0" w:line="560" w:lineRule="exact"/>
        <w:ind w:firstLineChars="200" w:firstLine="672"/>
        <w:rPr>
          <w:rFonts w:ascii="仿宋" w:eastAsia="仿宋" w:hAnsi="仿宋"/>
          <w:color w:val="333333"/>
          <w:spacing w:val="8"/>
          <w:sz w:val="32"/>
          <w:szCs w:val="32"/>
        </w:rPr>
      </w:pPr>
    </w:p>
    <w:p w:rsidR="00B6350B" w:rsidRPr="00C509D8" w:rsidRDefault="00B6350B" w:rsidP="00EB518C">
      <w:pPr>
        <w:pStyle w:val="a3"/>
        <w:shd w:val="clear" w:color="auto" w:fill="FFFFFF"/>
        <w:spacing w:beforeLines="50" w:before="156" w:beforeAutospacing="0" w:after="0" w:afterAutospacing="0" w:line="560" w:lineRule="exact"/>
        <w:ind w:firstLineChars="200" w:firstLine="672"/>
        <w:rPr>
          <w:rFonts w:ascii="仿宋" w:eastAsia="仿宋" w:hAnsi="仿宋"/>
          <w:color w:val="333333"/>
          <w:spacing w:val="8"/>
          <w:sz w:val="32"/>
          <w:szCs w:val="32"/>
        </w:rPr>
      </w:pPr>
      <w:r w:rsidRPr="00C509D8">
        <w:rPr>
          <w:rFonts w:ascii="仿宋" w:eastAsia="仿宋" w:hAnsi="仿宋" w:hint="eastAsia"/>
          <w:color w:val="333333"/>
          <w:spacing w:val="8"/>
          <w:sz w:val="32"/>
          <w:szCs w:val="32"/>
        </w:rPr>
        <w:t>为大力促进高等职业教育改革发展，</w:t>
      </w:r>
      <w:r w:rsidR="00C509D8" w:rsidRPr="00C509D8">
        <w:rPr>
          <w:rFonts w:ascii="仿宋" w:eastAsia="仿宋" w:hAnsi="仿宋" w:hint="eastAsia"/>
          <w:color w:val="333333"/>
          <w:spacing w:val="8"/>
          <w:sz w:val="32"/>
          <w:szCs w:val="32"/>
        </w:rPr>
        <w:t>在《国务院大力发展职业教育的决定》和《国家中长期教育改革和发展规划纲要》等相关文件的指导下，</w:t>
      </w:r>
      <w:r w:rsidRPr="00C509D8">
        <w:rPr>
          <w:rFonts w:ascii="仿宋" w:eastAsia="仿宋" w:hAnsi="仿宋" w:hint="eastAsia"/>
          <w:color w:val="333333"/>
          <w:spacing w:val="8"/>
          <w:sz w:val="32"/>
          <w:szCs w:val="32"/>
        </w:rPr>
        <w:t>以市场需求为导向，以培养服务小微、普惠金融人才为着力点，</w:t>
      </w:r>
      <w:r w:rsidR="00C509D8" w:rsidRPr="003F06CB">
        <w:rPr>
          <w:rFonts w:ascii="仿宋" w:eastAsia="仿宋" w:hAnsi="仿宋" w:hint="eastAsia"/>
          <w:color w:val="333333"/>
          <w:spacing w:val="8"/>
          <w:sz w:val="32"/>
          <w:szCs w:val="32"/>
        </w:rPr>
        <w:t>邯郸职业技术学院与邯郸银行</w:t>
      </w:r>
      <w:r w:rsidRPr="00C509D8">
        <w:rPr>
          <w:rFonts w:ascii="仿宋" w:eastAsia="仿宋" w:hAnsi="仿宋" w:hint="eastAsia"/>
          <w:color w:val="333333"/>
          <w:spacing w:val="8"/>
          <w:sz w:val="32"/>
          <w:szCs w:val="32"/>
        </w:rPr>
        <w:t>本着资源共享、优势互补、共同发展的原则，经友好协商，</w:t>
      </w:r>
      <w:r w:rsidR="00C509D8" w:rsidRPr="00C509D8">
        <w:rPr>
          <w:rFonts w:ascii="仿宋" w:eastAsia="仿宋" w:hAnsi="仿宋" w:hint="eastAsia"/>
          <w:color w:val="333333"/>
          <w:spacing w:val="8"/>
          <w:sz w:val="32"/>
          <w:szCs w:val="32"/>
        </w:rPr>
        <w:t>拟</w:t>
      </w:r>
      <w:r w:rsidRPr="003F06CB">
        <w:rPr>
          <w:rFonts w:ascii="仿宋" w:eastAsia="仿宋" w:hAnsi="仿宋" w:hint="eastAsia"/>
          <w:color w:val="333333"/>
          <w:spacing w:val="8"/>
          <w:sz w:val="32"/>
          <w:szCs w:val="32"/>
        </w:rPr>
        <w:t>联合举办</w:t>
      </w:r>
      <w:r>
        <w:rPr>
          <w:rFonts w:ascii="仿宋" w:eastAsia="仿宋" w:hAnsi="仿宋" w:hint="eastAsia"/>
          <w:color w:val="333333"/>
          <w:spacing w:val="8"/>
          <w:sz w:val="32"/>
          <w:szCs w:val="32"/>
        </w:rPr>
        <w:t>混合所有制二级</w:t>
      </w:r>
      <w:r w:rsidRPr="003F06CB">
        <w:rPr>
          <w:rFonts w:ascii="仿宋" w:eastAsia="仿宋" w:hAnsi="仿宋" w:hint="eastAsia"/>
          <w:color w:val="333333"/>
          <w:spacing w:val="8"/>
          <w:sz w:val="32"/>
          <w:szCs w:val="32"/>
        </w:rPr>
        <w:t>金融</w:t>
      </w:r>
      <w:r>
        <w:rPr>
          <w:rFonts w:ascii="仿宋" w:eastAsia="仿宋" w:hAnsi="仿宋" w:hint="eastAsia"/>
          <w:color w:val="333333"/>
          <w:spacing w:val="8"/>
          <w:sz w:val="32"/>
          <w:szCs w:val="32"/>
        </w:rPr>
        <w:t>学</w:t>
      </w:r>
      <w:r w:rsidRPr="003F06CB">
        <w:rPr>
          <w:rFonts w:ascii="仿宋" w:eastAsia="仿宋" w:hAnsi="仿宋" w:hint="eastAsia"/>
          <w:color w:val="333333"/>
          <w:spacing w:val="8"/>
          <w:sz w:val="32"/>
          <w:szCs w:val="32"/>
        </w:rPr>
        <w:t>院</w:t>
      </w:r>
      <w:r w:rsidR="00C509D8" w:rsidRPr="00C509D8">
        <w:rPr>
          <w:rFonts w:ascii="仿宋" w:eastAsia="仿宋" w:hAnsi="仿宋" w:hint="eastAsia"/>
          <w:color w:val="333333"/>
          <w:spacing w:val="8"/>
          <w:sz w:val="32"/>
          <w:szCs w:val="32"/>
        </w:rPr>
        <w:t>，建设方案如下：</w:t>
      </w:r>
    </w:p>
    <w:p w:rsidR="007C1BE9" w:rsidRPr="00B6350B" w:rsidRDefault="007C1BE9" w:rsidP="00910EF1">
      <w:pPr>
        <w:pStyle w:val="a3"/>
        <w:shd w:val="clear" w:color="auto" w:fill="FFFFFF"/>
        <w:spacing w:beforeLines="50" w:before="156" w:beforeAutospacing="0" w:after="120" w:afterAutospacing="0" w:line="560" w:lineRule="exact"/>
        <w:ind w:firstLineChars="200" w:firstLine="672"/>
        <w:rPr>
          <w:rFonts w:ascii="黑体" w:eastAsia="黑体" w:hAnsi="黑体"/>
          <w:color w:val="333333"/>
          <w:spacing w:val="8"/>
          <w:sz w:val="32"/>
          <w:szCs w:val="32"/>
        </w:rPr>
      </w:pPr>
      <w:r w:rsidRPr="00B6350B">
        <w:rPr>
          <w:rFonts w:ascii="黑体" w:eastAsia="黑体" w:hAnsi="黑体" w:hint="eastAsia"/>
          <w:color w:val="333333"/>
          <w:spacing w:val="8"/>
          <w:sz w:val="32"/>
          <w:szCs w:val="32"/>
        </w:rPr>
        <w:t>一、学院名称</w:t>
      </w:r>
      <w:r w:rsidR="003F06CB" w:rsidRPr="00B6350B">
        <w:rPr>
          <w:rFonts w:ascii="黑体" w:eastAsia="黑体" w:hAnsi="黑体" w:hint="eastAsia"/>
          <w:color w:val="333333"/>
          <w:spacing w:val="8"/>
          <w:sz w:val="32"/>
          <w:szCs w:val="32"/>
        </w:rPr>
        <w:t>与属性</w:t>
      </w:r>
    </w:p>
    <w:p w:rsidR="003F06CB" w:rsidRPr="00FB3CA0" w:rsidRDefault="003F06CB" w:rsidP="00910EF1">
      <w:pPr>
        <w:pStyle w:val="a3"/>
        <w:shd w:val="clear" w:color="auto" w:fill="FFFFFF"/>
        <w:spacing w:beforeLines="50" w:before="156" w:beforeAutospacing="0" w:after="120" w:afterAutospacing="0" w:line="560" w:lineRule="exact"/>
        <w:ind w:firstLineChars="200" w:firstLine="672"/>
        <w:rPr>
          <w:rFonts w:ascii="仿宋" w:eastAsia="仿宋" w:hAnsi="仿宋" w:cs="Arial"/>
          <w:sz w:val="32"/>
          <w:szCs w:val="32"/>
        </w:rPr>
      </w:pPr>
      <w:r w:rsidRPr="003F06CB">
        <w:rPr>
          <w:rFonts w:ascii="仿宋" w:eastAsia="仿宋" w:hAnsi="仿宋" w:hint="eastAsia"/>
          <w:spacing w:val="8"/>
          <w:sz w:val="32"/>
          <w:szCs w:val="32"/>
        </w:rPr>
        <w:t>学院名称为“邯郸职业技术学院</w:t>
      </w:r>
      <w:proofErr w:type="gramStart"/>
      <w:r w:rsidRPr="003F06CB">
        <w:rPr>
          <w:rFonts w:ascii="仿宋" w:eastAsia="仿宋" w:hAnsi="仿宋" w:hint="eastAsia"/>
          <w:spacing w:val="8"/>
          <w:sz w:val="32"/>
          <w:szCs w:val="32"/>
        </w:rPr>
        <w:t>邯银金融</w:t>
      </w:r>
      <w:proofErr w:type="gramEnd"/>
      <w:r w:rsidRPr="003F06CB">
        <w:rPr>
          <w:rFonts w:ascii="仿宋" w:eastAsia="仿宋" w:hAnsi="仿宋" w:hint="eastAsia"/>
          <w:spacing w:val="8"/>
          <w:sz w:val="32"/>
          <w:szCs w:val="32"/>
        </w:rPr>
        <w:t>学院”，是邯郸职业技术学院与邯郸银行合作共建的非独立设置的混合所有制二级学院，</w:t>
      </w:r>
      <w:r w:rsidRPr="003F06CB">
        <w:rPr>
          <w:rFonts w:ascii="仿宋" w:eastAsia="仿宋" w:hAnsi="仿宋" w:cs="Arial"/>
          <w:sz w:val="32"/>
          <w:szCs w:val="32"/>
        </w:rPr>
        <w:t>主要依托</w:t>
      </w:r>
      <w:r w:rsidRPr="003F06CB">
        <w:rPr>
          <w:rFonts w:ascii="仿宋" w:eastAsia="仿宋" w:hAnsi="仿宋" w:cs="Arial" w:hint="eastAsia"/>
          <w:sz w:val="32"/>
          <w:szCs w:val="32"/>
        </w:rPr>
        <w:t>邯郸职业技术学院财经类</w:t>
      </w:r>
      <w:r w:rsidRPr="003F06CB">
        <w:rPr>
          <w:rFonts w:ascii="仿宋" w:eastAsia="仿宋" w:hAnsi="仿宋" w:cs="Arial"/>
          <w:sz w:val="32"/>
          <w:szCs w:val="32"/>
        </w:rPr>
        <w:t>学科、金融类专业平台和师资开展人才培养</w:t>
      </w:r>
      <w:r w:rsidRPr="003F06CB">
        <w:rPr>
          <w:rFonts w:ascii="仿宋" w:eastAsia="仿宋" w:hAnsi="仿宋" w:cs="Arial" w:hint="eastAsia"/>
          <w:sz w:val="32"/>
          <w:szCs w:val="32"/>
        </w:rPr>
        <w:t>，致力于</w:t>
      </w:r>
      <w:r w:rsidRPr="003F06CB">
        <w:rPr>
          <w:rFonts w:ascii="仿宋" w:eastAsia="仿宋" w:hAnsi="仿宋" w:cs="Arial"/>
          <w:sz w:val="32"/>
          <w:szCs w:val="32"/>
        </w:rPr>
        <w:t>培养小微、普惠金融领域</w:t>
      </w:r>
      <w:r w:rsidRPr="003F06CB">
        <w:rPr>
          <w:rFonts w:ascii="仿宋" w:eastAsia="仿宋" w:hAnsi="仿宋" w:cs="Arial" w:hint="eastAsia"/>
          <w:sz w:val="32"/>
          <w:szCs w:val="32"/>
        </w:rPr>
        <w:t>专业</w:t>
      </w:r>
      <w:r w:rsidRPr="003F06CB">
        <w:rPr>
          <w:rFonts w:ascii="仿宋" w:eastAsia="仿宋" w:hAnsi="仿宋" w:cs="Arial"/>
          <w:sz w:val="32"/>
          <w:szCs w:val="32"/>
        </w:rPr>
        <w:t>人才</w:t>
      </w:r>
      <w:r w:rsidRPr="003F06CB">
        <w:rPr>
          <w:rFonts w:ascii="仿宋" w:eastAsia="仿宋" w:hAnsi="仿宋" w:cs="Arial" w:hint="eastAsia"/>
          <w:sz w:val="32"/>
          <w:szCs w:val="32"/>
        </w:rPr>
        <w:t>。</w:t>
      </w:r>
    </w:p>
    <w:p w:rsidR="00B6350B" w:rsidRPr="00B6350B" w:rsidRDefault="00B6350B" w:rsidP="00910EF1">
      <w:pPr>
        <w:pStyle w:val="a3"/>
        <w:shd w:val="clear" w:color="auto" w:fill="FFFFFF"/>
        <w:spacing w:beforeLines="50" w:before="156" w:beforeAutospacing="0" w:after="120" w:afterAutospacing="0" w:line="560" w:lineRule="exact"/>
        <w:ind w:firstLineChars="200" w:firstLine="672"/>
        <w:rPr>
          <w:rFonts w:ascii="黑体" w:eastAsia="黑体" w:hAnsi="黑体"/>
          <w:color w:val="333333"/>
          <w:spacing w:val="8"/>
          <w:sz w:val="32"/>
          <w:szCs w:val="32"/>
        </w:rPr>
      </w:pPr>
      <w:r w:rsidRPr="00B6350B">
        <w:rPr>
          <w:rFonts w:ascii="黑体" w:eastAsia="黑体" w:hAnsi="黑体" w:hint="eastAsia"/>
          <w:color w:val="333333"/>
          <w:spacing w:val="8"/>
          <w:sz w:val="32"/>
          <w:szCs w:val="32"/>
        </w:rPr>
        <w:t>二、建设背景与意义</w:t>
      </w:r>
    </w:p>
    <w:p w:rsidR="00FB3CA0" w:rsidRPr="00FB3CA0" w:rsidRDefault="00FB3CA0" w:rsidP="00910EF1">
      <w:pPr>
        <w:pStyle w:val="a3"/>
        <w:shd w:val="clear" w:color="auto" w:fill="FFFFFF"/>
        <w:spacing w:beforeLines="50" w:before="156" w:beforeAutospacing="0" w:afterLines="50" w:after="156" w:afterAutospacing="0" w:line="560" w:lineRule="exact"/>
        <w:ind w:firstLineChars="200" w:firstLine="672"/>
        <w:rPr>
          <w:rFonts w:ascii="仿宋" w:eastAsia="仿宋" w:hAnsi="仿宋"/>
          <w:spacing w:val="8"/>
          <w:sz w:val="32"/>
          <w:szCs w:val="32"/>
        </w:rPr>
      </w:pPr>
      <w:r w:rsidRPr="00FB3CA0">
        <w:rPr>
          <w:rFonts w:ascii="仿宋" w:eastAsia="仿宋" w:hAnsi="仿宋" w:hint="eastAsia"/>
          <w:spacing w:val="8"/>
          <w:sz w:val="32"/>
          <w:szCs w:val="32"/>
        </w:rPr>
        <w:t>党的十九大提出了“围绕小微企业、"三农"等重点领域和薄弱环节，加大普惠金融支持力度”的重要决定，加快高素质应用型服务小微、普惠金融人才培养</w:t>
      </w:r>
      <w:r>
        <w:rPr>
          <w:rFonts w:ascii="仿宋" w:eastAsia="仿宋" w:hAnsi="仿宋" w:hint="eastAsia"/>
          <w:spacing w:val="8"/>
          <w:sz w:val="32"/>
          <w:szCs w:val="32"/>
        </w:rPr>
        <w:t>刻不容缓。</w:t>
      </w:r>
      <w:r w:rsidRPr="003F06CB">
        <w:rPr>
          <w:rFonts w:ascii="仿宋" w:eastAsia="仿宋" w:hAnsi="仿宋" w:hint="eastAsia"/>
          <w:spacing w:val="8"/>
          <w:sz w:val="32"/>
          <w:szCs w:val="32"/>
        </w:rPr>
        <w:t>邯郸职业技术学院与邯郸银行合作共建的非独立设置的混合所有制二级学院，</w:t>
      </w:r>
      <w:r>
        <w:rPr>
          <w:rFonts w:ascii="仿宋" w:eastAsia="仿宋" w:hAnsi="仿宋" w:hint="eastAsia"/>
          <w:spacing w:val="8"/>
          <w:sz w:val="32"/>
          <w:szCs w:val="32"/>
        </w:rPr>
        <w:t>满足</w:t>
      </w:r>
      <w:r w:rsidRPr="00FB3CA0">
        <w:rPr>
          <w:rFonts w:ascii="仿宋" w:eastAsia="仿宋" w:hAnsi="仿宋" w:hint="eastAsia"/>
          <w:spacing w:val="8"/>
          <w:sz w:val="32"/>
          <w:szCs w:val="32"/>
        </w:rPr>
        <w:t>社会</w:t>
      </w:r>
      <w:r>
        <w:rPr>
          <w:rFonts w:ascii="仿宋" w:eastAsia="仿宋" w:hAnsi="仿宋" w:hint="eastAsia"/>
          <w:spacing w:val="8"/>
          <w:sz w:val="32"/>
          <w:szCs w:val="32"/>
        </w:rPr>
        <w:t>需求，培养</w:t>
      </w:r>
      <w:r w:rsidRPr="00FB3CA0">
        <w:rPr>
          <w:rFonts w:ascii="仿宋" w:eastAsia="仿宋" w:hAnsi="仿宋" w:hint="eastAsia"/>
          <w:spacing w:val="8"/>
          <w:sz w:val="32"/>
          <w:szCs w:val="32"/>
        </w:rPr>
        <w:t>高素质应用型服务小微、普惠金融人才。</w:t>
      </w:r>
    </w:p>
    <w:p w:rsidR="00B6350B" w:rsidRDefault="00B6350B" w:rsidP="00910EF1">
      <w:pPr>
        <w:spacing w:before="50" w:afterLines="50" w:after="156" w:line="560" w:lineRule="exact"/>
        <w:ind w:firstLineChars="175" w:firstLine="588"/>
        <w:rPr>
          <w:rFonts w:ascii="仿宋" w:eastAsia="仿宋" w:hAnsi="仿宋" w:cs="宋体" w:hint="eastAsia"/>
          <w:spacing w:val="8"/>
          <w:kern w:val="0"/>
          <w:sz w:val="32"/>
          <w:szCs w:val="32"/>
        </w:rPr>
      </w:pPr>
      <w:r w:rsidRPr="00B6350B">
        <w:rPr>
          <w:rFonts w:ascii="仿宋" w:eastAsia="仿宋" w:hAnsi="仿宋" w:cs="宋体" w:hint="eastAsia"/>
          <w:spacing w:val="8"/>
          <w:kern w:val="0"/>
          <w:sz w:val="32"/>
          <w:szCs w:val="32"/>
        </w:rPr>
        <w:lastRenderedPageBreak/>
        <w:t>《国务院关于加快发展现代职业教育的决定》指出“积极支持各类办学主体通过独资、合资、合作等多种形式举办民办职业教育；探索发展股份制、混合所有制职业院校，允许以资本、知识、技术、管理等要素参与办学并享有相应权利。”混合所有制职业院校对促进我国职业教育改革和发展，密切职业教育与经济发展的联系，提高职业教育的质量和水平，具有深远的历史意义和现实意义。</w:t>
      </w:r>
    </w:p>
    <w:p w:rsidR="000D2619" w:rsidRPr="000D2619" w:rsidRDefault="00910EF1" w:rsidP="00910EF1">
      <w:pPr>
        <w:pStyle w:val="a3"/>
        <w:shd w:val="clear" w:color="auto" w:fill="FFFFFF"/>
        <w:spacing w:beforeLines="50" w:before="156" w:beforeAutospacing="0" w:after="120" w:afterAutospacing="0" w:line="560" w:lineRule="exact"/>
        <w:ind w:firstLineChars="200" w:firstLine="672"/>
        <w:rPr>
          <w:rFonts w:ascii="黑体" w:eastAsia="黑体" w:hAnsi="黑体" w:hint="eastAsia"/>
          <w:color w:val="333333"/>
          <w:spacing w:val="8"/>
          <w:sz w:val="32"/>
          <w:szCs w:val="32"/>
        </w:rPr>
      </w:pPr>
      <w:r>
        <w:rPr>
          <w:rFonts w:ascii="黑体" w:eastAsia="黑体" w:hAnsi="黑体" w:hint="eastAsia"/>
          <w:color w:val="333333"/>
          <w:spacing w:val="8"/>
          <w:sz w:val="32"/>
          <w:szCs w:val="32"/>
        </w:rPr>
        <w:t>三</w:t>
      </w:r>
      <w:r w:rsidR="000D2619" w:rsidRPr="000D2619">
        <w:rPr>
          <w:rFonts w:ascii="黑体" w:eastAsia="黑体" w:hAnsi="黑体" w:hint="eastAsia"/>
          <w:color w:val="333333"/>
          <w:spacing w:val="8"/>
          <w:sz w:val="32"/>
          <w:szCs w:val="32"/>
        </w:rPr>
        <w:t>、总体思路与原则</w:t>
      </w:r>
    </w:p>
    <w:p w:rsidR="000D2619" w:rsidRDefault="000D2619" w:rsidP="00910EF1">
      <w:pPr>
        <w:spacing w:beforeLines="50" w:before="156" w:afterLines="50" w:after="156" w:line="560" w:lineRule="exact"/>
        <w:ind w:firstLineChars="200" w:firstLine="674"/>
        <w:rPr>
          <w:rFonts w:ascii="仿宋" w:eastAsia="仿宋" w:hAnsi="仿宋" w:cs="宋体" w:hint="eastAsia"/>
          <w:b/>
          <w:spacing w:val="8"/>
          <w:kern w:val="0"/>
          <w:sz w:val="32"/>
          <w:szCs w:val="32"/>
        </w:rPr>
      </w:pPr>
      <w:r w:rsidRPr="000D2619">
        <w:rPr>
          <w:rFonts w:ascii="仿宋" w:eastAsia="仿宋" w:hAnsi="仿宋" w:cs="宋体" w:hint="eastAsia"/>
          <w:b/>
          <w:spacing w:val="8"/>
          <w:kern w:val="0"/>
          <w:sz w:val="32"/>
          <w:szCs w:val="32"/>
        </w:rPr>
        <w:t>（一）总体思路</w:t>
      </w:r>
    </w:p>
    <w:p w:rsidR="000D2619" w:rsidRDefault="000D2619" w:rsidP="00910EF1">
      <w:pPr>
        <w:spacing w:beforeLines="50" w:before="156" w:afterLines="50" w:after="156" w:line="560" w:lineRule="exact"/>
        <w:ind w:firstLineChars="200" w:firstLine="640"/>
        <w:rPr>
          <w:rFonts w:ascii="仿宋" w:eastAsia="仿宋" w:hAnsi="仿宋" w:cs="Times New Roman" w:hint="eastAsia"/>
          <w:kern w:val="0"/>
          <w:sz w:val="32"/>
          <w:szCs w:val="32"/>
        </w:rPr>
      </w:pPr>
      <w:r w:rsidRPr="00433545">
        <w:rPr>
          <w:rFonts w:ascii="仿宋" w:eastAsia="仿宋" w:hAnsi="仿宋" w:cs="Times New Roman"/>
          <w:kern w:val="0"/>
          <w:sz w:val="32"/>
          <w:szCs w:val="32"/>
        </w:rPr>
        <w:t>站在教育改革发展的新起点上，建设一所致力于服务国家重要战略</w:t>
      </w:r>
      <w:r>
        <w:rPr>
          <w:rFonts w:ascii="仿宋" w:eastAsia="仿宋" w:hAnsi="仿宋" w:cs="Times New Roman" w:hint="eastAsia"/>
          <w:kern w:val="0"/>
          <w:sz w:val="32"/>
          <w:szCs w:val="32"/>
        </w:rPr>
        <w:t>举措</w:t>
      </w:r>
      <w:r w:rsidRPr="00433545">
        <w:rPr>
          <w:rFonts w:ascii="仿宋" w:eastAsia="仿宋" w:hAnsi="仿宋" w:cs="Times New Roman"/>
          <w:kern w:val="0"/>
          <w:sz w:val="32"/>
          <w:szCs w:val="32"/>
        </w:rPr>
        <w:t>，以市场需求为导向，以培养小微、普惠金融人才为着力点的金融学院，</w:t>
      </w:r>
      <w:r w:rsidRPr="00433545">
        <w:rPr>
          <w:rFonts w:ascii="仿宋" w:eastAsia="仿宋" w:hAnsi="仿宋" w:cs="Times New Roman" w:hint="eastAsia"/>
          <w:kern w:val="0"/>
          <w:sz w:val="32"/>
          <w:szCs w:val="32"/>
        </w:rPr>
        <w:t>办出特色、办出水平、办成品牌，为社会输送大批市场急需的高素质专业人才，为实现人人平等的普惠金融梦想，造就更多的“追梦人”。</w:t>
      </w:r>
    </w:p>
    <w:p w:rsidR="000D2619" w:rsidRDefault="000D2619" w:rsidP="00910EF1">
      <w:pPr>
        <w:spacing w:beforeLines="50" w:before="156" w:afterLines="50" w:after="156" w:line="560" w:lineRule="exact"/>
        <w:ind w:firstLineChars="200" w:firstLine="640"/>
        <w:rPr>
          <w:rFonts w:ascii="仿宋" w:eastAsia="仿宋" w:hAnsi="仿宋" w:cs="Times New Roman" w:hint="eastAsia"/>
          <w:kern w:val="0"/>
          <w:sz w:val="32"/>
          <w:szCs w:val="32"/>
        </w:rPr>
      </w:pPr>
      <w:r w:rsidRPr="00433545">
        <w:rPr>
          <w:rFonts w:ascii="仿宋" w:eastAsia="仿宋" w:hAnsi="仿宋" w:cs="Times New Roman"/>
          <w:kern w:val="0"/>
          <w:sz w:val="32"/>
          <w:szCs w:val="32"/>
        </w:rPr>
        <w:t>通过与金融业界共创课程体系、共编系列教材、共建师资队伍、强化实践教学、改革教学方法等形式，促进人才培养供给侧和产业需求侧结构要素全方位融合，服务国家战略与区域经济发展需求。</w:t>
      </w:r>
    </w:p>
    <w:p w:rsidR="000D2619" w:rsidRPr="00433545" w:rsidRDefault="000D2619" w:rsidP="00910EF1">
      <w:pPr>
        <w:spacing w:beforeLines="50" w:before="156" w:afterLines="50" w:after="156" w:line="560" w:lineRule="exact"/>
        <w:ind w:firstLineChars="200" w:firstLine="640"/>
        <w:rPr>
          <w:rFonts w:ascii="仿宋" w:eastAsia="仿宋" w:hAnsi="仿宋" w:cs="Times New Roman"/>
          <w:kern w:val="0"/>
          <w:sz w:val="32"/>
          <w:szCs w:val="32"/>
        </w:rPr>
      </w:pPr>
      <w:r w:rsidRPr="00433545">
        <w:rPr>
          <w:rFonts w:ascii="仿宋" w:eastAsia="仿宋" w:hAnsi="仿宋" w:cs="Times New Roman"/>
          <w:kern w:val="0"/>
          <w:sz w:val="32"/>
          <w:szCs w:val="32"/>
        </w:rPr>
        <w:t>开展小微、普惠金融行业标准现实课题研究，</w:t>
      </w:r>
      <w:r w:rsidRPr="00433545">
        <w:rPr>
          <w:rFonts w:ascii="仿宋" w:eastAsia="仿宋" w:hAnsi="仿宋" w:cs="Times New Roman" w:hint="eastAsia"/>
          <w:kern w:val="0"/>
          <w:sz w:val="32"/>
          <w:szCs w:val="32"/>
        </w:rPr>
        <w:t>为</w:t>
      </w:r>
      <w:r w:rsidRPr="00433545">
        <w:rPr>
          <w:rFonts w:ascii="仿宋" w:eastAsia="仿宋" w:hAnsi="仿宋" w:cs="Times New Roman"/>
          <w:kern w:val="0"/>
          <w:sz w:val="32"/>
          <w:szCs w:val="32"/>
        </w:rPr>
        <w:t>推动</w:t>
      </w:r>
      <w:r w:rsidRPr="00433545">
        <w:rPr>
          <w:rFonts w:ascii="仿宋" w:eastAsia="仿宋" w:hAnsi="仿宋" w:cs="Times New Roman" w:hint="eastAsia"/>
          <w:kern w:val="0"/>
          <w:sz w:val="32"/>
          <w:szCs w:val="32"/>
        </w:rPr>
        <w:t>邯郸市</w:t>
      </w:r>
      <w:r w:rsidRPr="00433545">
        <w:rPr>
          <w:rFonts w:ascii="仿宋" w:eastAsia="仿宋" w:hAnsi="仿宋" w:cs="Times New Roman"/>
          <w:kern w:val="0"/>
          <w:sz w:val="32"/>
          <w:szCs w:val="32"/>
        </w:rPr>
        <w:t>小</w:t>
      </w:r>
      <w:proofErr w:type="gramStart"/>
      <w:r w:rsidRPr="00433545">
        <w:rPr>
          <w:rFonts w:ascii="仿宋" w:eastAsia="仿宋" w:hAnsi="仿宋" w:cs="Times New Roman"/>
          <w:kern w:val="0"/>
          <w:sz w:val="32"/>
          <w:szCs w:val="32"/>
        </w:rPr>
        <w:t>微金融</w:t>
      </w:r>
      <w:proofErr w:type="gramEnd"/>
      <w:r w:rsidRPr="00433545">
        <w:rPr>
          <w:rFonts w:ascii="仿宋" w:eastAsia="仿宋" w:hAnsi="仿宋" w:cs="Times New Roman"/>
          <w:kern w:val="0"/>
          <w:sz w:val="32"/>
          <w:szCs w:val="32"/>
        </w:rPr>
        <w:t>和绿色金融高地建设提供智力支持。通过探索由行业深度参与的专业教学改革的创新型产教融合办学新机制，凝练师资队伍、提升培养质量，为</w:t>
      </w:r>
      <w:r w:rsidRPr="00433545">
        <w:rPr>
          <w:rFonts w:ascii="仿宋" w:eastAsia="仿宋" w:hAnsi="仿宋" w:cs="Times New Roman" w:hint="eastAsia"/>
          <w:kern w:val="0"/>
          <w:sz w:val="32"/>
          <w:szCs w:val="32"/>
        </w:rPr>
        <w:t>学校</w:t>
      </w:r>
      <w:r w:rsidRPr="00433545">
        <w:rPr>
          <w:rFonts w:ascii="仿宋" w:eastAsia="仿宋" w:hAnsi="仿宋" w:cs="Times New Roman"/>
          <w:kern w:val="0"/>
          <w:sz w:val="32"/>
          <w:szCs w:val="32"/>
        </w:rPr>
        <w:t>其他专业建设提供办学经验借鉴。通过试点办学，</w:t>
      </w:r>
      <w:r w:rsidRPr="00433545">
        <w:rPr>
          <w:rFonts w:ascii="仿宋" w:eastAsia="仿宋" w:hAnsi="仿宋" w:cs="Times New Roman" w:hint="eastAsia"/>
          <w:kern w:val="0"/>
          <w:sz w:val="32"/>
          <w:szCs w:val="32"/>
        </w:rPr>
        <w:t>探索</w:t>
      </w:r>
      <w:r w:rsidRPr="00433545">
        <w:rPr>
          <w:rFonts w:ascii="仿宋" w:eastAsia="仿宋" w:hAnsi="仿宋" w:cs="Times New Roman"/>
          <w:kern w:val="0"/>
          <w:sz w:val="32"/>
          <w:szCs w:val="32"/>
        </w:rPr>
        <w:t>具有特色的混合所</w:t>
      </w:r>
      <w:r w:rsidRPr="00433545">
        <w:rPr>
          <w:rFonts w:ascii="仿宋" w:eastAsia="仿宋" w:hAnsi="仿宋" w:cs="Times New Roman"/>
          <w:kern w:val="0"/>
          <w:sz w:val="32"/>
          <w:szCs w:val="32"/>
        </w:rPr>
        <w:lastRenderedPageBreak/>
        <w:t>有制办学</w:t>
      </w:r>
      <w:r w:rsidRPr="00433545">
        <w:rPr>
          <w:rFonts w:ascii="仿宋" w:eastAsia="仿宋" w:hAnsi="仿宋" w:cs="Times New Roman" w:hint="eastAsia"/>
          <w:kern w:val="0"/>
          <w:sz w:val="32"/>
          <w:szCs w:val="32"/>
        </w:rPr>
        <w:t>路径</w:t>
      </w:r>
      <w:r w:rsidRPr="00433545">
        <w:rPr>
          <w:rFonts w:ascii="仿宋" w:eastAsia="仿宋" w:hAnsi="仿宋" w:cs="Times New Roman"/>
          <w:kern w:val="0"/>
          <w:sz w:val="32"/>
          <w:szCs w:val="32"/>
        </w:rPr>
        <w:t>，开创产教融合的新格局</w:t>
      </w:r>
      <w:r w:rsidRPr="00433545">
        <w:rPr>
          <w:rFonts w:ascii="仿宋" w:eastAsia="仿宋" w:hAnsi="仿宋" w:cs="Times New Roman" w:hint="eastAsia"/>
          <w:kern w:val="0"/>
          <w:sz w:val="32"/>
          <w:szCs w:val="32"/>
        </w:rPr>
        <w:t>。</w:t>
      </w:r>
    </w:p>
    <w:p w:rsidR="000D2619" w:rsidRPr="000D2619" w:rsidRDefault="000D2619" w:rsidP="00910EF1">
      <w:pPr>
        <w:spacing w:beforeLines="50" w:before="156" w:afterLines="50" w:after="156" w:line="560" w:lineRule="exact"/>
        <w:ind w:firstLineChars="98" w:firstLine="330"/>
        <w:rPr>
          <w:rFonts w:ascii="仿宋" w:eastAsia="仿宋" w:hAnsi="仿宋" w:cs="宋体"/>
          <w:b/>
          <w:spacing w:val="8"/>
          <w:kern w:val="0"/>
          <w:sz w:val="32"/>
          <w:szCs w:val="32"/>
        </w:rPr>
      </w:pPr>
      <w:r w:rsidRPr="000D2619">
        <w:rPr>
          <w:rFonts w:ascii="仿宋" w:eastAsia="仿宋" w:hAnsi="仿宋" w:cs="宋体" w:hint="eastAsia"/>
          <w:b/>
          <w:spacing w:val="8"/>
          <w:kern w:val="0"/>
          <w:sz w:val="32"/>
          <w:szCs w:val="32"/>
        </w:rPr>
        <w:t>（二）组建原则</w:t>
      </w:r>
    </w:p>
    <w:p w:rsidR="000D2619" w:rsidRPr="00CA4F85" w:rsidRDefault="000D2619" w:rsidP="00910EF1">
      <w:pPr>
        <w:pStyle w:val="a8"/>
        <w:spacing w:beforeLines="50" w:before="156" w:line="560" w:lineRule="exact"/>
        <w:ind w:firstLine="482"/>
        <w:jc w:val="both"/>
        <w:rPr>
          <w:rFonts w:ascii="仿宋" w:eastAsia="仿宋" w:hAnsi="仿宋" w:cs="Times New Roman"/>
          <w:sz w:val="32"/>
          <w:szCs w:val="32"/>
        </w:rPr>
      </w:pPr>
      <w:r>
        <w:rPr>
          <w:rFonts w:ascii="仿宋" w:eastAsia="仿宋" w:hAnsi="仿宋" w:cs="Times New Roman" w:hint="eastAsia"/>
          <w:sz w:val="32"/>
          <w:szCs w:val="32"/>
        </w:rPr>
        <w:t>1.</w:t>
      </w:r>
      <w:r w:rsidRPr="00CA4F85">
        <w:rPr>
          <w:rFonts w:ascii="仿宋" w:eastAsia="仿宋" w:hAnsi="仿宋" w:cs="Times New Roman"/>
          <w:sz w:val="32"/>
          <w:szCs w:val="32"/>
        </w:rPr>
        <w:t>坚持市场引导</w:t>
      </w:r>
      <w:r>
        <w:rPr>
          <w:rFonts w:ascii="仿宋" w:eastAsia="仿宋" w:hAnsi="仿宋" w:cs="Times New Roman" w:hint="eastAsia"/>
          <w:sz w:val="32"/>
          <w:szCs w:val="32"/>
        </w:rPr>
        <w:t>、</w:t>
      </w:r>
      <w:r w:rsidRPr="00CA4F85">
        <w:rPr>
          <w:rFonts w:ascii="仿宋" w:eastAsia="仿宋" w:hAnsi="仿宋" w:cs="Times New Roman"/>
          <w:sz w:val="32"/>
          <w:szCs w:val="32"/>
        </w:rPr>
        <w:t>互利互惠</w:t>
      </w:r>
      <w:r>
        <w:rPr>
          <w:rFonts w:ascii="仿宋" w:eastAsia="仿宋" w:hAnsi="仿宋" w:cs="Times New Roman"/>
          <w:sz w:val="32"/>
          <w:szCs w:val="32"/>
        </w:rPr>
        <w:t>、协调发展的原则</w:t>
      </w:r>
      <w:r>
        <w:rPr>
          <w:rFonts w:ascii="仿宋" w:eastAsia="仿宋" w:hAnsi="仿宋" w:cs="Times New Roman" w:hint="eastAsia"/>
          <w:sz w:val="32"/>
          <w:szCs w:val="32"/>
        </w:rPr>
        <w:t>，</w:t>
      </w:r>
      <w:r w:rsidRPr="00CA4F85">
        <w:rPr>
          <w:rFonts w:ascii="仿宋" w:eastAsia="仿宋" w:hAnsi="仿宋" w:cs="Times New Roman"/>
          <w:sz w:val="32"/>
          <w:szCs w:val="32"/>
        </w:rPr>
        <w:t>实现</w:t>
      </w:r>
      <w:r>
        <w:rPr>
          <w:rFonts w:ascii="仿宋" w:eastAsia="仿宋" w:hAnsi="仿宋" w:cs="Times New Roman" w:hint="eastAsia"/>
          <w:sz w:val="32"/>
          <w:szCs w:val="32"/>
        </w:rPr>
        <w:t>校企双方</w:t>
      </w:r>
      <w:r>
        <w:rPr>
          <w:rFonts w:ascii="仿宋" w:eastAsia="仿宋" w:hAnsi="仿宋" w:cs="Times New Roman"/>
          <w:sz w:val="32"/>
          <w:szCs w:val="32"/>
        </w:rPr>
        <w:t>利益最大化</w:t>
      </w:r>
      <w:r>
        <w:rPr>
          <w:rFonts w:ascii="仿宋" w:eastAsia="仿宋" w:hAnsi="仿宋" w:cs="Times New Roman" w:hint="eastAsia"/>
          <w:sz w:val="32"/>
          <w:szCs w:val="32"/>
        </w:rPr>
        <w:t>；</w:t>
      </w:r>
    </w:p>
    <w:p w:rsidR="000D2619" w:rsidRDefault="000D2619" w:rsidP="00910EF1">
      <w:pPr>
        <w:pStyle w:val="a8"/>
        <w:spacing w:beforeLines="50" w:before="156"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2.</w:t>
      </w:r>
      <w:r w:rsidRPr="00CA4F85">
        <w:rPr>
          <w:rFonts w:ascii="仿宋" w:eastAsia="仿宋" w:hAnsi="仿宋" w:cs="Times New Roman"/>
          <w:sz w:val="32"/>
          <w:szCs w:val="32"/>
        </w:rPr>
        <w:t>坚持招生与就业统筹、</w:t>
      </w:r>
      <w:r>
        <w:rPr>
          <w:rFonts w:ascii="仿宋" w:eastAsia="仿宋" w:hAnsi="仿宋" w:cs="Times New Roman" w:hint="eastAsia"/>
          <w:sz w:val="32"/>
          <w:szCs w:val="32"/>
        </w:rPr>
        <w:t>校内</w:t>
      </w:r>
      <w:r w:rsidRPr="00CA4F85">
        <w:rPr>
          <w:rFonts w:ascii="仿宋" w:eastAsia="仿宋" w:hAnsi="仿宋" w:cs="Times New Roman"/>
          <w:sz w:val="32"/>
          <w:szCs w:val="32"/>
        </w:rPr>
        <w:t>教师</w:t>
      </w:r>
      <w:r>
        <w:rPr>
          <w:rFonts w:ascii="仿宋" w:eastAsia="仿宋" w:hAnsi="仿宋" w:cs="Times New Roman" w:hint="eastAsia"/>
          <w:sz w:val="32"/>
          <w:szCs w:val="32"/>
        </w:rPr>
        <w:t>与业内专家</w:t>
      </w:r>
      <w:r w:rsidRPr="00CA4F85">
        <w:rPr>
          <w:rFonts w:ascii="仿宋" w:eastAsia="仿宋" w:hAnsi="仿宋" w:cs="Times New Roman"/>
          <w:sz w:val="32"/>
          <w:szCs w:val="32"/>
        </w:rPr>
        <w:t>资源统筹、</w:t>
      </w:r>
      <w:r>
        <w:rPr>
          <w:rFonts w:ascii="仿宋" w:eastAsia="仿宋" w:hAnsi="仿宋" w:cs="Times New Roman" w:hint="eastAsia"/>
          <w:sz w:val="32"/>
          <w:szCs w:val="32"/>
        </w:rPr>
        <w:t>实践与业务拓展</w:t>
      </w:r>
      <w:r w:rsidRPr="00CA4F85">
        <w:rPr>
          <w:rFonts w:ascii="仿宋" w:eastAsia="仿宋" w:hAnsi="仿宋" w:cs="Times New Roman"/>
          <w:sz w:val="32"/>
          <w:szCs w:val="32"/>
        </w:rPr>
        <w:t>统筹、</w:t>
      </w:r>
      <w:r>
        <w:rPr>
          <w:rFonts w:ascii="仿宋" w:eastAsia="仿宋" w:hAnsi="仿宋" w:cs="Times New Roman" w:hint="eastAsia"/>
          <w:sz w:val="32"/>
          <w:szCs w:val="32"/>
        </w:rPr>
        <w:t>课程教学与技能训练</w:t>
      </w:r>
      <w:r w:rsidRPr="00CA4F85">
        <w:rPr>
          <w:rFonts w:ascii="仿宋" w:eastAsia="仿宋" w:hAnsi="仿宋" w:cs="Times New Roman"/>
          <w:sz w:val="32"/>
          <w:szCs w:val="32"/>
        </w:rPr>
        <w:t>统筹</w:t>
      </w:r>
      <w:r>
        <w:rPr>
          <w:rFonts w:ascii="仿宋" w:eastAsia="仿宋" w:hAnsi="仿宋" w:cs="Times New Roman" w:hint="eastAsia"/>
          <w:sz w:val="32"/>
          <w:szCs w:val="32"/>
        </w:rPr>
        <w:t>，</w:t>
      </w:r>
      <w:r w:rsidRPr="00CA4F85">
        <w:rPr>
          <w:rFonts w:ascii="仿宋" w:eastAsia="仿宋" w:hAnsi="仿宋" w:cs="Times New Roman"/>
          <w:sz w:val="32"/>
          <w:szCs w:val="32"/>
        </w:rPr>
        <w:t>实现</w:t>
      </w:r>
      <w:r>
        <w:rPr>
          <w:rFonts w:ascii="仿宋" w:eastAsia="仿宋" w:hAnsi="仿宋" w:cs="Times New Roman" w:hint="eastAsia"/>
          <w:sz w:val="32"/>
          <w:szCs w:val="32"/>
        </w:rPr>
        <w:t>校企双方</w:t>
      </w:r>
      <w:r>
        <w:rPr>
          <w:rFonts w:ascii="仿宋" w:eastAsia="仿宋" w:hAnsi="仿宋" w:cs="Times New Roman"/>
          <w:sz w:val="32"/>
          <w:szCs w:val="32"/>
        </w:rPr>
        <w:t>师资共享、设施共享、信息共享、品牌共享</w:t>
      </w:r>
      <w:r>
        <w:rPr>
          <w:rFonts w:ascii="仿宋" w:eastAsia="仿宋" w:hAnsi="仿宋" w:cs="Times New Roman" w:hint="eastAsia"/>
          <w:sz w:val="32"/>
          <w:szCs w:val="32"/>
        </w:rPr>
        <w:t>；</w:t>
      </w:r>
    </w:p>
    <w:p w:rsidR="000D2619" w:rsidRPr="000D2619" w:rsidRDefault="000D2619" w:rsidP="00910EF1">
      <w:pPr>
        <w:pStyle w:val="a8"/>
        <w:spacing w:beforeLines="50" w:before="156"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3.坚持服务</w:t>
      </w:r>
      <w:r w:rsidRPr="000D2619">
        <w:rPr>
          <w:rFonts w:ascii="仿宋" w:eastAsia="仿宋" w:hAnsi="仿宋" w:cs="Times New Roman"/>
          <w:sz w:val="32"/>
          <w:szCs w:val="32"/>
        </w:rPr>
        <w:t>小微、普惠金融</w:t>
      </w:r>
      <w:r w:rsidRPr="000D2619">
        <w:rPr>
          <w:rFonts w:ascii="仿宋" w:eastAsia="仿宋" w:hAnsi="仿宋" w:cs="Times New Roman" w:hint="eastAsia"/>
          <w:sz w:val="32"/>
          <w:szCs w:val="32"/>
        </w:rPr>
        <w:t>的原则，</w:t>
      </w:r>
      <w:r>
        <w:rPr>
          <w:rFonts w:ascii="仿宋" w:eastAsia="仿宋" w:hAnsi="仿宋" w:cs="Times New Roman" w:hint="eastAsia"/>
          <w:sz w:val="32"/>
          <w:szCs w:val="32"/>
        </w:rPr>
        <w:t>培养金融业一线急需的专业人才；</w:t>
      </w:r>
    </w:p>
    <w:p w:rsidR="000D2619" w:rsidRPr="000D2619" w:rsidRDefault="000D2619" w:rsidP="00910EF1">
      <w:pPr>
        <w:pStyle w:val="a8"/>
        <w:spacing w:beforeLines="50" w:before="156" w:line="560" w:lineRule="exact"/>
        <w:ind w:firstLine="482"/>
        <w:jc w:val="both"/>
        <w:rPr>
          <w:rFonts w:ascii="仿宋" w:eastAsia="仿宋" w:hAnsi="仿宋"/>
          <w:spacing w:val="8"/>
          <w:sz w:val="32"/>
          <w:szCs w:val="32"/>
        </w:rPr>
      </w:pPr>
      <w:r w:rsidRPr="000D2619">
        <w:rPr>
          <w:rFonts w:ascii="仿宋" w:eastAsia="仿宋" w:hAnsi="仿宋" w:cs="Times New Roman" w:hint="eastAsia"/>
          <w:sz w:val="32"/>
          <w:szCs w:val="32"/>
        </w:rPr>
        <w:t>4.坚持</w:t>
      </w:r>
      <w:proofErr w:type="gramStart"/>
      <w:r w:rsidRPr="000D2619">
        <w:rPr>
          <w:rFonts w:ascii="仿宋" w:eastAsia="仿宋" w:hAnsi="仿宋" w:cs="Times New Roman" w:hint="eastAsia"/>
          <w:sz w:val="32"/>
          <w:szCs w:val="32"/>
        </w:rPr>
        <w:t>双主体</w:t>
      </w:r>
      <w:proofErr w:type="gramEnd"/>
      <w:r w:rsidRPr="000D2619">
        <w:rPr>
          <w:rFonts w:ascii="仿宋" w:eastAsia="仿宋" w:hAnsi="仿宋" w:cs="Times New Roman" w:hint="eastAsia"/>
          <w:sz w:val="32"/>
          <w:szCs w:val="32"/>
        </w:rPr>
        <w:t>育人、</w:t>
      </w:r>
      <w:r w:rsidRPr="000D2619">
        <w:rPr>
          <w:rFonts w:ascii="仿宋" w:eastAsia="仿宋" w:hAnsi="仿宋" w:cs="Times New Roman"/>
          <w:sz w:val="32"/>
          <w:szCs w:val="32"/>
        </w:rPr>
        <w:t>双导师</w:t>
      </w:r>
      <w:r w:rsidRPr="000D2619">
        <w:rPr>
          <w:rFonts w:ascii="仿宋" w:eastAsia="仿宋" w:hAnsi="仿宋" w:cs="Times New Roman" w:hint="eastAsia"/>
          <w:sz w:val="32"/>
          <w:szCs w:val="32"/>
        </w:rPr>
        <w:t>教学、双身份成长的原则，校企深度合作共育人才，招生与招工一体化发展，学生与学徒身份协调统一。</w:t>
      </w:r>
    </w:p>
    <w:p w:rsidR="00FB3CA0" w:rsidRPr="00FB3CA0" w:rsidRDefault="000D2619" w:rsidP="00910EF1">
      <w:pPr>
        <w:pStyle w:val="a3"/>
        <w:shd w:val="clear" w:color="auto" w:fill="FFFFFF"/>
        <w:spacing w:beforeLines="50" w:before="156" w:beforeAutospacing="0" w:after="120" w:afterAutospacing="0" w:line="560" w:lineRule="exact"/>
        <w:ind w:firstLineChars="200" w:firstLine="672"/>
        <w:rPr>
          <w:rFonts w:ascii="黑体" w:eastAsia="黑体" w:hAnsi="黑体"/>
          <w:color w:val="333333"/>
          <w:spacing w:val="8"/>
          <w:sz w:val="32"/>
          <w:szCs w:val="32"/>
        </w:rPr>
      </w:pPr>
      <w:r>
        <w:rPr>
          <w:rFonts w:ascii="黑体" w:eastAsia="黑体" w:hAnsi="黑体" w:hint="eastAsia"/>
          <w:color w:val="333333"/>
          <w:spacing w:val="8"/>
          <w:sz w:val="32"/>
          <w:szCs w:val="32"/>
        </w:rPr>
        <w:t>四</w:t>
      </w:r>
      <w:r w:rsidR="00FB3CA0" w:rsidRPr="00FB3CA0">
        <w:rPr>
          <w:rFonts w:ascii="黑体" w:eastAsia="黑体" w:hAnsi="黑体" w:hint="eastAsia"/>
          <w:color w:val="333333"/>
          <w:spacing w:val="8"/>
          <w:sz w:val="32"/>
          <w:szCs w:val="32"/>
        </w:rPr>
        <w:t>、建设基础与架构</w:t>
      </w:r>
    </w:p>
    <w:p w:rsidR="00436418" w:rsidRPr="00436418" w:rsidRDefault="00436418" w:rsidP="00910EF1">
      <w:pPr>
        <w:spacing w:beforeLines="50" w:before="156" w:line="560" w:lineRule="exact"/>
        <w:ind w:firstLineChars="200" w:firstLine="674"/>
        <w:rPr>
          <w:rFonts w:ascii="仿宋" w:eastAsia="仿宋" w:hAnsi="仿宋" w:cs="宋体"/>
          <w:b/>
          <w:spacing w:val="8"/>
          <w:kern w:val="0"/>
          <w:sz w:val="32"/>
          <w:szCs w:val="32"/>
        </w:rPr>
      </w:pPr>
      <w:r w:rsidRPr="00436418">
        <w:rPr>
          <w:rFonts w:ascii="仿宋" w:eastAsia="仿宋" w:hAnsi="仿宋" w:cs="宋体" w:hint="eastAsia"/>
          <w:b/>
          <w:spacing w:val="8"/>
          <w:kern w:val="0"/>
          <w:sz w:val="32"/>
          <w:szCs w:val="32"/>
        </w:rPr>
        <w:t>（一）建设基础</w:t>
      </w:r>
    </w:p>
    <w:p w:rsidR="00FB3CA0" w:rsidRPr="00FB3CA0" w:rsidRDefault="00FB3CA0" w:rsidP="00910EF1">
      <w:pPr>
        <w:spacing w:beforeLines="50" w:before="156" w:line="560" w:lineRule="exact"/>
        <w:ind w:firstLineChars="200" w:firstLine="672"/>
        <w:rPr>
          <w:rFonts w:ascii="仿宋" w:eastAsia="仿宋" w:hAnsi="仿宋" w:cs="宋体"/>
          <w:spacing w:val="8"/>
          <w:kern w:val="0"/>
          <w:sz w:val="32"/>
          <w:szCs w:val="32"/>
        </w:rPr>
      </w:pPr>
      <w:r w:rsidRPr="00FB3CA0">
        <w:rPr>
          <w:rFonts w:ascii="仿宋" w:eastAsia="仿宋" w:hAnsi="仿宋" w:cs="宋体" w:hint="eastAsia"/>
          <w:spacing w:val="8"/>
          <w:kern w:val="0"/>
          <w:sz w:val="32"/>
          <w:szCs w:val="32"/>
        </w:rPr>
        <w:t>邯郸职业技术学院</w:t>
      </w:r>
      <w:r w:rsidRPr="00FC5182">
        <w:rPr>
          <w:rFonts w:ascii="仿宋" w:eastAsia="仿宋" w:hAnsi="仿宋" w:cs="宋体" w:hint="eastAsia"/>
          <w:spacing w:val="8"/>
          <w:kern w:val="0"/>
          <w:sz w:val="32"/>
          <w:szCs w:val="32"/>
        </w:rPr>
        <w:t>建校近40年历史，</w:t>
      </w:r>
      <w:r w:rsidRPr="00FB3CA0">
        <w:rPr>
          <w:rFonts w:ascii="仿宋" w:eastAsia="仿宋" w:hAnsi="仿宋" w:cs="宋体" w:hint="eastAsia"/>
          <w:spacing w:val="8"/>
          <w:kern w:val="0"/>
          <w:sz w:val="32"/>
          <w:szCs w:val="32"/>
        </w:rPr>
        <w:t>是国家骨干高职院校，规划占地830亩，建筑面积31万平方米，全日制在校生</w:t>
      </w:r>
      <w:r w:rsidRPr="00FC5182">
        <w:rPr>
          <w:rFonts w:ascii="仿宋" w:eastAsia="仿宋" w:hAnsi="仿宋" w:cs="宋体" w:hint="eastAsia"/>
          <w:spacing w:val="8"/>
          <w:kern w:val="0"/>
          <w:sz w:val="32"/>
          <w:szCs w:val="32"/>
        </w:rPr>
        <w:t>1</w:t>
      </w:r>
      <w:r w:rsidRPr="00FB3CA0">
        <w:rPr>
          <w:rFonts w:ascii="仿宋" w:eastAsia="仿宋" w:hAnsi="仿宋" w:cs="宋体" w:hint="eastAsia"/>
          <w:spacing w:val="8"/>
          <w:kern w:val="0"/>
          <w:sz w:val="32"/>
          <w:szCs w:val="32"/>
        </w:rPr>
        <w:t>万</w:t>
      </w:r>
      <w:r w:rsidRPr="00FC5182">
        <w:rPr>
          <w:rFonts w:ascii="仿宋" w:eastAsia="仿宋" w:hAnsi="仿宋" w:cs="宋体" w:hint="eastAsia"/>
          <w:spacing w:val="8"/>
          <w:kern w:val="0"/>
          <w:sz w:val="32"/>
          <w:szCs w:val="32"/>
        </w:rPr>
        <w:t>3千余</w:t>
      </w:r>
      <w:r w:rsidRPr="00FB3CA0">
        <w:rPr>
          <w:rFonts w:ascii="仿宋" w:eastAsia="仿宋" w:hAnsi="仿宋" w:cs="宋体" w:hint="eastAsia"/>
          <w:spacing w:val="8"/>
          <w:kern w:val="0"/>
          <w:sz w:val="32"/>
          <w:szCs w:val="32"/>
        </w:rPr>
        <w:t>人，教学仪器设备总值8000余万元。在全省率先出台了《邯郸市职业教育校企合作促进条例》。推进政企校深度合作，牵头组建了政府主导、财政支持的邯郸现代职教集团</w:t>
      </w:r>
      <w:r w:rsidRPr="00FC5182">
        <w:rPr>
          <w:rFonts w:ascii="仿宋" w:eastAsia="仿宋" w:hAnsi="仿宋" w:cs="宋体" w:hint="eastAsia"/>
          <w:spacing w:val="8"/>
          <w:kern w:val="0"/>
          <w:sz w:val="32"/>
          <w:szCs w:val="32"/>
        </w:rPr>
        <w:t>，</w:t>
      </w:r>
      <w:r w:rsidRPr="00FB3CA0">
        <w:rPr>
          <w:rFonts w:ascii="仿宋" w:eastAsia="仿宋" w:hAnsi="仿宋" w:cs="宋体" w:hint="eastAsia"/>
          <w:spacing w:val="8"/>
          <w:kern w:val="0"/>
          <w:sz w:val="32"/>
          <w:szCs w:val="32"/>
        </w:rPr>
        <w:t>与</w:t>
      </w:r>
      <w:r w:rsidRPr="00FC5182">
        <w:rPr>
          <w:rFonts w:ascii="仿宋" w:eastAsia="仿宋" w:hAnsi="仿宋" w:cs="宋体" w:hint="eastAsia"/>
          <w:spacing w:val="8"/>
          <w:kern w:val="0"/>
          <w:sz w:val="32"/>
          <w:szCs w:val="32"/>
        </w:rPr>
        <w:t>多家知名企业联办冠名班，</w:t>
      </w:r>
      <w:r w:rsidR="000E35B9" w:rsidRPr="00FC5182">
        <w:rPr>
          <w:rFonts w:ascii="仿宋" w:eastAsia="仿宋" w:hAnsi="仿宋" w:cs="宋体" w:hint="eastAsia"/>
          <w:spacing w:val="8"/>
          <w:kern w:val="0"/>
          <w:sz w:val="32"/>
          <w:szCs w:val="32"/>
        </w:rPr>
        <w:t>推行现代学徒</w:t>
      </w:r>
      <w:proofErr w:type="gramStart"/>
      <w:r w:rsidR="000E35B9" w:rsidRPr="00FC5182">
        <w:rPr>
          <w:rFonts w:ascii="仿宋" w:eastAsia="仿宋" w:hAnsi="仿宋" w:cs="宋体" w:hint="eastAsia"/>
          <w:spacing w:val="8"/>
          <w:kern w:val="0"/>
          <w:sz w:val="32"/>
          <w:szCs w:val="32"/>
        </w:rPr>
        <w:t>制人才</w:t>
      </w:r>
      <w:proofErr w:type="gramEnd"/>
      <w:r w:rsidR="000E35B9" w:rsidRPr="00FC5182">
        <w:rPr>
          <w:rFonts w:ascii="仿宋" w:eastAsia="仿宋" w:hAnsi="仿宋" w:cs="宋体" w:hint="eastAsia"/>
          <w:spacing w:val="8"/>
          <w:kern w:val="0"/>
          <w:sz w:val="32"/>
          <w:szCs w:val="32"/>
        </w:rPr>
        <w:t>培养模式，</w:t>
      </w:r>
      <w:r w:rsidRPr="00FB3CA0">
        <w:rPr>
          <w:rFonts w:ascii="仿宋" w:eastAsia="仿宋" w:hAnsi="仿宋" w:cs="宋体" w:hint="eastAsia"/>
          <w:spacing w:val="8"/>
          <w:kern w:val="0"/>
          <w:sz w:val="32"/>
          <w:szCs w:val="32"/>
        </w:rPr>
        <w:t>专业和课程建设成果显著</w:t>
      </w:r>
      <w:r w:rsidR="000E35B9" w:rsidRPr="00FC5182">
        <w:rPr>
          <w:rFonts w:ascii="仿宋" w:eastAsia="仿宋" w:hAnsi="仿宋" w:cs="宋体" w:hint="eastAsia"/>
          <w:spacing w:val="8"/>
          <w:kern w:val="0"/>
          <w:sz w:val="32"/>
          <w:szCs w:val="32"/>
        </w:rPr>
        <w:t>，</w:t>
      </w:r>
      <w:r w:rsidR="000E35B9" w:rsidRPr="00FB3CA0">
        <w:rPr>
          <w:rFonts w:ascii="仿宋" w:eastAsia="仿宋" w:hAnsi="仿宋" w:cs="宋体" w:hint="eastAsia"/>
          <w:spacing w:val="8"/>
          <w:kern w:val="0"/>
          <w:sz w:val="32"/>
          <w:szCs w:val="32"/>
        </w:rPr>
        <w:t>培养模式特色突出</w:t>
      </w:r>
      <w:r w:rsidR="000E35B9" w:rsidRPr="00FC5182">
        <w:rPr>
          <w:rFonts w:ascii="仿宋" w:eastAsia="仿宋" w:hAnsi="仿宋" w:cs="宋体" w:hint="eastAsia"/>
          <w:spacing w:val="8"/>
          <w:kern w:val="0"/>
          <w:sz w:val="32"/>
          <w:szCs w:val="32"/>
        </w:rPr>
        <w:t>。金融管理实务、投资与理财、保险实务、</w:t>
      </w:r>
      <w:r w:rsidR="000E35B9" w:rsidRPr="00FC5182">
        <w:rPr>
          <w:rFonts w:ascii="仿宋" w:eastAsia="仿宋" w:hAnsi="仿宋" w:cs="宋体" w:hint="eastAsia"/>
          <w:spacing w:val="8"/>
          <w:kern w:val="0"/>
          <w:sz w:val="32"/>
          <w:szCs w:val="32"/>
        </w:rPr>
        <w:lastRenderedPageBreak/>
        <w:t>财务会计等经济类专业办学历史长、师资力量强、</w:t>
      </w:r>
      <w:r w:rsidR="00C73CDD">
        <w:rPr>
          <w:rFonts w:ascii="仿宋" w:eastAsia="仿宋" w:hAnsi="仿宋" w:cs="宋体" w:hint="eastAsia"/>
          <w:spacing w:val="8"/>
          <w:kern w:val="0"/>
          <w:sz w:val="32"/>
          <w:szCs w:val="32"/>
        </w:rPr>
        <w:t>生源数量足、实</w:t>
      </w:r>
      <w:proofErr w:type="gramStart"/>
      <w:r w:rsidR="00C73CDD">
        <w:rPr>
          <w:rFonts w:ascii="仿宋" w:eastAsia="仿宋" w:hAnsi="仿宋" w:cs="宋体" w:hint="eastAsia"/>
          <w:spacing w:val="8"/>
          <w:kern w:val="0"/>
          <w:sz w:val="32"/>
          <w:szCs w:val="32"/>
        </w:rPr>
        <w:t>训设施</w:t>
      </w:r>
      <w:proofErr w:type="gramEnd"/>
      <w:r w:rsidR="00C73CDD">
        <w:rPr>
          <w:rFonts w:ascii="仿宋" w:eastAsia="仿宋" w:hAnsi="仿宋" w:cs="宋体" w:hint="eastAsia"/>
          <w:spacing w:val="8"/>
          <w:kern w:val="0"/>
          <w:sz w:val="32"/>
          <w:szCs w:val="32"/>
        </w:rPr>
        <w:t>新、</w:t>
      </w:r>
      <w:r w:rsidR="000E35B9" w:rsidRPr="00FC5182">
        <w:rPr>
          <w:rFonts w:ascii="仿宋" w:eastAsia="仿宋" w:hAnsi="仿宋" w:cs="宋体" w:hint="eastAsia"/>
          <w:spacing w:val="8"/>
          <w:kern w:val="0"/>
          <w:sz w:val="32"/>
          <w:szCs w:val="32"/>
        </w:rPr>
        <w:t>社会服务领域广，</w:t>
      </w:r>
      <w:r w:rsidR="00FC5182">
        <w:rPr>
          <w:rFonts w:ascii="仿宋" w:eastAsia="仿宋" w:hAnsi="仿宋" w:cs="宋体" w:hint="eastAsia"/>
          <w:spacing w:val="8"/>
          <w:kern w:val="0"/>
          <w:sz w:val="32"/>
          <w:szCs w:val="32"/>
        </w:rPr>
        <w:t>并且，</w:t>
      </w:r>
      <w:r w:rsidR="000E35B9" w:rsidRPr="00FC5182">
        <w:rPr>
          <w:rFonts w:ascii="仿宋" w:eastAsia="仿宋" w:hAnsi="仿宋" w:cs="宋体" w:hint="eastAsia"/>
          <w:spacing w:val="8"/>
          <w:kern w:val="0"/>
          <w:sz w:val="32"/>
          <w:szCs w:val="32"/>
        </w:rPr>
        <w:t>伴随大数据、区块链计数发展，互联网金融业务迅速增长，</w:t>
      </w:r>
      <w:r w:rsidR="00FC5182" w:rsidRPr="00FC5182">
        <w:rPr>
          <w:rFonts w:ascii="仿宋" w:eastAsia="仿宋" w:hAnsi="仿宋" w:cs="宋体" w:hint="eastAsia"/>
          <w:spacing w:val="8"/>
          <w:kern w:val="0"/>
          <w:sz w:val="32"/>
          <w:szCs w:val="32"/>
        </w:rPr>
        <w:t>2020年</w:t>
      </w:r>
      <w:r w:rsidR="000E35B9" w:rsidRPr="00FC5182">
        <w:rPr>
          <w:rFonts w:ascii="仿宋" w:eastAsia="仿宋" w:hAnsi="仿宋" w:cs="宋体" w:hint="eastAsia"/>
          <w:spacing w:val="8"/>
          <w:kern w:val="0"/>
          <w:sz w:val="32"/>
          <w:szCs w:val="32"/>
        </w:rPr>
        <w:t>新设置“互联网金融专业”。</w:t>
      </w:r>
    </w:p>
    <w:p w:rsidR="00FC5182" w:rsidRPr="00FC5182" w:rsidRDefault="00FC5182" w:rsidP="00910EF1">
      <w:pPr>
        <w:spacing w:beforeLines="50" w:before="156" w:line="560" w:lineRule="exact"/>
        <w:ind w:firstLineChars="200" w:firstLine="672"/>
        <w:rPr>
          <w:rFonts w:ascii="仿宋" w:eastAsia="仿宋" w:hAnsi="仿宋" w:cs="宋体"/>
          <w:spacing w:val="8"/>
          <w:kern w:val="0"/>
          <w:sz w:val="32"/>
          <w:szCs w:val="32"/>
        </w:rPr>
      </w:pPr>
      <w:r w:rsidRPr="00436418">
        <w:rPr>
          <w:rFonts w:ascii="仿宋" w:eastAsia="仿宋" w:hAnsi="仿宋" w:cs="宋体" w:hint="eastAsia"/>
          <w:spacing w:val="8"/>
          <w:kern w:val="0"/>
          <w:sz w:val="32"/>
          <w:szCs w:val="32"/>
        </w:rPr>
        <w:t>邯郸银行</w:t>
      </w:r>
      <w:r w:rsidRPr="00FC5182">
        <w:rPr>
          <w:rFonts w:ascii="仿宋" w:eastAsia="仿宋" w:hAnsi="仿宋" w:cs="宋体" w:hint="eastAsia"/>
          <w:spacing w:val="8"/>
          <w:kern w:val="0"/>
          <w:sz w:val="32"/>
          <w:szCs w:val="32"/>
        </w:rPr>
        <w:t>是区域性股份制商业银行</w:t>
      </w:r>
      <w:r w:rsidRPr="00436418">
        <w:rPr>
          <w:rFonts w:ascii="仿宋" w:eastAsia="仿宋" w:hAnsi="仿宋" w:cs="宋体" w:hint="eastAsia"/>
          <w:spacing w:val="8"/>
          <w:kern w:val="0"/>
          <w:sz w:val="32"/>
          <w:szCs w:val="32"/>
        </w:rPr>
        <w:t>，设有</w:t>
      </w:r>
      <w:r w:rsidRPr="00FC5182">
        <w:rPr>
          <w:rFonts w:ascii="仿宋" w:eastAsia="仿宋" w:hAnsi="仿宋" w:cs="宋体" w:hint="eastAsia"/>
          <w:spacing w:val="8"/>
          <w:kern w:val="0"/>
          <w:sz w:val="32"/>
          <w:szCs w:val="32"/>
        </w:rPr>
        <w:t>总、分、支、子行118个，分布在邯郸、石家庄、保定、邢台、秦皇岛市，坚持用工匠精神做创新银行，依靠机制，立足长远，促进发展，</w:t>
      </w:r>
      <w:r w:rsidR="00436418" w:rsidRPr="00FC5182">
        <w:rPr>
          <w:rFonts w:ascii="仿宋" w:eastAsia="仿宋" w:hAnsi="仿宋" w:cs="宋体" w:hint="eastAsia"/>
          <w:spacing w:val="8"/>
          <w:kern w:val="0"/>
          <w:sz w:val="32"/>
          <w:szCs w:val="32"/>
        </w:rPr>
        <w:t>始终把支持民营小</w:t>
      </w:r>
      <w:proofErr w:type="gramStart"/>
      <w:r w:rsidR="00436418" w:rsidRPr="00FC5182">
        <w:rPr>
          <w:rFonts w:ascii="仿宋" w:eastAsia="仿宋" w:hAnsi="仿宋" w:cs="宋体" w:hint="eastAsia"/>
          <w:spacing w:val="8"/>
          <w:kern w:val="0"/>
          <w:sz w:val="32"/>
          <w:szCs w:val="32"/>
        </w:rPr>
        <w:t>微企业</w:t>
      </w:r>
      <w:proofErr w:type="gramEnd"/>
      <w:r w:rsidR="00436418" w:rsidRPr="00FC5182">
        <w:rPr>
          <w:rFonts w:ascii="仿宋" w:eastAsia="仿宋" w:hAnsi="仿宋" w:cs="宋体" w:hint="eastAsia"/>
          <w:spacing w:val="8"/>
          <w:kern w:val="0"/>
          <w:sz w:val="32"/>
          <w:szCs w:val="32"/>
        </w:rPr>
        <w:t>发展放在突出位置，致力打造“中小企业银行”“亲民（营）银行”</w:t>
      </w:r>
      <w:r w:rsidR="00436418" w:rsidRPr="00436418">
        <w:rPr>
          <w:rFonts w:ascii="仿宋" w:eastAsia="仿宋" w:hAnsi="仿宋" w:cs="宋体" w:hint="eastAsia"/>
          <w:spacing w:val="8"/>
          <w:kern w:val="0"/>
          <w:sz w:val="32"/>
          <w:szCs w:val="32"/>
        </w:rPr>
        <w:t>，</w:t>
      </w:r>
      <w:r w:rsidR="00436418" w:rsidRPr="00FC5182">
        <w:rPr>
          <w:rFonts w:ascii="仿宋" w:eastAsia="仿宋" w:hAnsi="仿宋" w:cs="宋体" w:hint="eastAsia"/>
          <w:spacing w:val="8"/>
          <w:kern w:val="0"/>
          <w:sz w:val="32"/>
          <w:szCs w:val="32"/>
        </w:rPr>
        <w:t>向“支农银行”转型</w:t>
      </w:r>
      <w:r w:rsidR="00436418" w:rsidRPr="00436418">
        <w:rPr>
          <w:rFonts w:ascii="仿宋" w:eastAsia="仿宋" w:hAnsi="仿宋" w:cs="宋体" w:hint="eastAsia"/>
          <w:spacing w:val="8"/>
          <w:kern w:val="0"/>
          <w:sz w:val="32"/>
          <w:szCs w:val="32"/>
        </w:rPr>
        <w:t>，</w:t>
      </w:r>
      <w:r w:rsidR="00436418" w:rsidRPr="00FC5182">
        <w:rPr>
          <w:rFonts w:ascii="仿宋" w:eastAsia="仿宋" w:hAnsi="仿宋" w:cs="宋体" w:hint="eastAsia"/>
          <w:spacing w:val="8"/>
          <w:kern w:val="0"/>
          <w:sz w:val="32"/>
          <w:szCs w:val="32"/>
        </w:rPr>
        <w:t>创新建设“优服银行”</w:t>
      </w:r>
      <w:r w:rsidR="00436418" w:rsidRPr="00436418">
        <w:rPr>
          <w:rFonts w:ascii="仿宋" w:eastAsia="仿宋" w:hAnsi="仿宋" w:cs="宋体" w:hint="eastAsia"/>
          <w:spacing w:val="8"/>
          <w:kern w:val="0"/>
          <w:sz w:val="32"/>
          <w:szCs w:val="32"/>
        </w:rPr>
        <w:t>、</w:t>
      </w:r>
      <w:r w:rsidR="00436418" w:rsidRPr="00FC5182">
        <w:rPr>
          <w:rFonts w:ascii="仿宋" w:eastAsia="仿宋" w:hAnsi="仿宋" w:cs="宋体" w:hint="eastAsia"/>
          <w:spacing w:val="8"/>
          <w:kern w:val="0"/>
          <w:sz w:val="32"/>
          <w:szCs w:val="32"/>
        </w:rPr>
        <w:t>“夜间银行”</w:t>
      </w:r>
      <w:r w:rsidR="00436418" w:rsidRPr="00436418">
        <w:rPr>
          <w:rFonts w:ascii="仿宋" w:eastAsia="仿宋" w:hAnsi="仿宋" w:cs="宋体" w:hint="eastAsia"/>
          <w:spacing w:val="8"/>
          <w:kern w:val="0"/>
          <w:sz w:val="32"/>
          <w:szCs w:val="32"/>
        </w:rPr>
        <w:t>、</w:t>
      </w:r>
      <w:r w:rsidR="00436418" w:rsidRPr="00FC5182">
        <w:rPr>
          <w:rFonts w:ascii="仿宋" w:eastAsia="仿宋" w:hAnsi="仿宋" w:cs="宋体" w:hint="eastAsia"/>
          <w:spacing w:val="8"/>
          <w:kern w:val="0"/>
          <w:sz w:val="32"/>
          <w:szCs w:val="32"/>
        </w:rPr>
        <w:t>“智慧银行”</w:t>
      </w:r>
      <w:r w:rsidR="00436418" w:rsidRPr="00436418">
        <w:rPr>
          <w:rFonts w:ascii="仿宋" w:eastAsia="仿宋" w:hAnsi="仿宋" w:cs="宋体" w:hint="eastAsia"/>
          <w:spacing w:val="8"/>
          <w:kern w:val="0"/>
          <w:sz w:val="32"/>
          <w:szCs w:val="32"/>
        </w:rPr>
        <w:t>、</w:t>
      </w:r>
      <w:r w:rsidR="00436418" w:rsidRPr="00FC5182">
        <w:rPr>
          <w:rFonts w:ascii="仿宋" w:eastAsia="仿宋" w:hAnsi="仿宋" w:cs="宋体" w:hint="eastAsia"/>
          <w:spacing w:val="8"/>
          <w:kern w:val="0"/>
          <w:sz w:val="32"/>
          <w:szCs w:val="32"/>
        </w:rPr>
        <w:t>“现金银行”</w:t>
      </w:r>
      <w:r w:rsidR="00436418" w:rsidRPr="00436418">
        <w:rPr>
          <w:rFonts w:ascii="仿宋" w:eastAsia="仿宋" w:hAnsi="仿宋" w:cs="宋体" w:hint="eastAsia"/>
          <w:spacing w:val="8"/>
          <w:kern w:val="0"/>
          <w:sz w:val="32"/>
          <w:szCs w:val="32"/>
        </w:rPr>
        <w:t>、</w:t>
      </w:r>
      <w:r w:rsidR="00436418" w:rsidRPr="00FC5182">
        <w:rPr>
          <w:rFonts w:ascii="仿宋" w:eastAsia="仿宋" w:hAnsi="仿宋" w:cs="宋体" w:hint="eastAsia"/>
          <w:spacing w:val="8"/>
          <w:kern w:val="0"/>
          <w:sz w:val="32"/>
          <w:szCs w:val="32"/>
        </w:rPr>
        <w:t>“公益银行”</w:t>
      </w:r>
      <w:r w:rsidR="00436418" w:rsidRPr="00436418">
        <w:rPr>
          <w:rFonts w:ascii="仿宋" w:eastAsia="仿宋" w:hAnsi="仿宋" w:cs="宋体" w:hint="eastAsia"/>
          <w:spacing w:val="8"/>
          <w:kern w:val="0"/>
          <w:sz w:val="32"/>
          <w:szCs w:val="32"/>
        </w:rPr>
        <w:t>，</w:t>
      </w:r>
      <w:r w:rsidRPr="00FC5182">
        <w:rPr>
          <w:rFonts w:ascii="仿宋" w:eastAsia="仿宋" w:hAnsi="仿宋" w:cs="宋体" w:hint="eastAsia"/>
          <w:spacing w:val="8"/>
          <w:kern w:val="0"/>
          <w:sz w:val="32"/>
          <w:szCs w:val="32"/>
        </w:rPr>
        <w:t>被河北省政府连续2年授予“金融创新奖”；在“中国金融机构金牌榜”评选中被评为“最具创新力中小银行”</w:t>
      </w:r>
      <w:r w:rsidR="00436418" w:rsidRPr="00436418">
        <w:rPr>
          <w:rFonts w:ascii="仿宋" w:eastAsia="仿宋" w:hAnsi="仿宋" w:cs="宋体" w:hint="eastAsia"/>
          <w:spacing w:val="8"/>
          <w:kern w:val="0"/>
          <w:sz w:val="32"/>
          <w:szCs w:val="32"/>
        </w:rPr>
        <w:t>，</w:t>
      </w:r>
      <w:r w:rsidR="00436418" w:rsidRPr="00FC5182">
        <w:rPr>
          <w:rFonts w:ascii="仿宋" w:eastAsia="仿宋" w:hAnsi="仿宋" w:cs="宋体" w:hint="eastAsia"/>
          <w:spacing w:val="8"/>
          <w:kern w:val="0"/>
          <w:sz w:val="32"/>
          <w:szCs w:val="32"/>
        </w:rPr>
        <w:t>2018年在世界千</w:t>
      </w:r>
      <w:proofErr w:type="gramStart"/>
      <w:r w:rsidR="00436418" w:rsidRPr="00FC5182">
        <w:rPr>
          <w:rFonts w:ascii="仿宋" w:eastAsia="仿宋" w:hAnsi="仿宋" w:cs="宋体" w:hint="eastAsia"/>
          <w:spacing w:val="8"/>
          <w:kern w:val="0"/>
          <w:sz w:val="32"/>
          <w:szCs w:val="32"/>
        </w:rPr>
        <w:t>强银行居</w:t>
      </w:r>
      <w:proofErr w:type="gramEnd"/>
      <w:r w:rsidR="00436418" w:rsidRPr="00FC5182">
        <w:rPr>
          <w:rFonts w:ascii="仿宋" w:eastAsia="仿宋" w:hAnsi="仿宋" w:cs="宋体" w:hint="eastAsia"/>
          <w:spacing w:val="8"/>
          <w:kern w:val="0"/>
          <w:sz w:val="32"/>
          <w:szCs w:val="32"/>
        </w:rPr>
        <w:t>662位</w:t>
      </w:r>
      <w:r w:rsidR="00436418">
        <w:rPr>
          <w:rFonts w:ascii="仿宋" w:eastAsia="仿宋" w:hAnsi="仿宋" w:cs="宋体" w:hint="eastAsia"/>
          <w:spacing w:val="8"/>
          <w:kern w:val="0"/>
          <w:sz w:val="32"/>
          <w:szCs w:val="32"/>
        </w:rPr>
        <w:t>，</w:t>
      </w:r>
      <w:r w:rsidRPr="00FC5182">
        <w:rPr>
          <w:rFonts w:ascii="仿宋" w:eastAsia="仿宋" w:hAnsi="仿宋" w:cs="宋体" w:hint="eastAsia"/>
          <w:spacing w:val="8"/>
          <w:kern w:val="0"/>
          <w:sz w:val="32"/>
          <w:szCs w:val="32"/>
        </w:rPr>
        <w:t>行业地位不断提升，品牌影响力持续增强。</w:t>
      </w:r>
    </w:p>
    <w:p w:rsidR="00C73CDD" w:rsidRPr="00C23CF1" w:rsidRDefault="00C73CDD" w:rsidP="00910EF1">
      <w:pPr>
        <w:ind w:firstLineChars="147" w:firstLine="496"/>
        <w:rPr>
          <w:rFonts w:ascii="仿宋" w:eastAsia="仿宋" w:hAnsi="仿宋"/>
          <w:b/>
          <w:spacing w:val="8"/>
          <w:sz w:val="32"/>
          <w:szCs w:val="32"/>
        </w:rPr>
      </w:pPr>
      <w:r w:rsidRPr="00C23CF1">
        <w:rPr>
          <w:rFonts w:ascii="仿宋" w:eastAsia="仿宋" w:hAnsi="仿宋" w:hint="eastAsia"/>
          <w:b/>
          <w:spacing w:val="8"/>
          <w:sz w:val="32"/>
          <w:szCs w:val="32"/>
        </w:rPr>
        <w:t>（二）组织架构</w:t>
      </w:r>
    </w:p>
    <w:p w:rsidR="0014303A" w:rsidRPr="00C23CF1" w:rsidRDefault="00C73CDD" w:rsidP="00910EF1">
      <w:pPr>
        <w:spacing w:beforeLines="50" w:before="156" w:line="560" w:lineRule="exact"/>
        <w:ind w:firstLineChars="200" w:firstLine="672"/>
        <w:rPr>
          <w:rFonts w:ascii="仿宋" w:eastAsia="仿宋" w:hAnsi="仿宋"/>
          <w:spacing w:val="8"/>
          <w:sz w:val="32"/>
          <w:szCs w:val="32"/>
        </w:rPr>
      </w:pPr>
      <w:r>
        <w:rPr>
          <w:rFonts w:ascii="仿宋" w:eastAsia="仿宋" w:hAnsi="仿宋" w:hint="eastAsia"/>
          <w:spacing w:val="8"/>
          <w:sz w:val="32"/>
          <w:szCs w:val="32"/>
        </w:rPr>
        <w:t>为确保</w:t>
      </w:r>
      <w:r w:rsidR="00436418" w:rsidRPr="003F06CB">
        <w:rPr>
          <w:rFonts w:ascii="仿宋" w:eastAsia="仿宋" w:hAnsi="仿宋" w:hint="eastAsia"/>
          <w:spacing w:val="8"/>
          <w:sz w:val="32"/>
          <w:szCs w:val="32"/>
        </w:rPr>
        <w:t>邯郸职业技术学院与邯郸银行合作共建非独立设置的混合所有制二级学院</w:t>
      </w:r>
      <w:r>
        <w:rPr>
          <w:rFonts w:ascii="仿宋" w:eastAsia="仿宋" w:hAnsi="仿宋" w:hint="eastAsia"/>
          <w:spacing w:val="8"/>
          <w:sz w:val="32"/>
          <w:szCs w:val="32"/>
        </w:rPr>
        <w:t>有效运营</w:t>
      </w:r>
      <w:r w:rsidR="00436418" w:rsidRPr="003F06CB">
        <w:rPr>
          <w:rFonts w:ascii="仿宋" w:eastAsia="仿宋" w:hAnsi="仿宋" w:hint="eastAsia"/>
          <w:spacing w:val="8"/>
          <w:sz w:val="32"/>
          <w:szCs w:val="32"/>
        </w:rPr>
        <w:t>，</w:t>
      </w:r>
      <w:r>
        <w:rPr>
          <w:rFonts w:ascii="仿宋" w:eastAsia="仿宋" w:hAnsi="仿宋" w:hint="eastAsia"/>
          <w:spacing w:val="8"/>
          <w:sz w:val="32"/>
          <w:szCs w:val="32"/>
        </w:rPr>
        <w:t>设董事会、监事会，下设</w:t>
      </w:r>
      <w:r w:rsidR="00C23CF1">
        <w:rPr>
          <w:rFonts w:ascii="仿宋" w:eastAsia="仿宋" w:hAnsi="仿宋" w:hint="eastAsia"/>
          <w:spacing w:val="8"/>
          <w:sz w:val="32"/>
          <w:szCs w:val="32"/>
        </w:rPr>
        <w:t>办公室</w:t>
      </w:r>
      <w:r w:rsidR="0014303A">
        <w:rPr>
          <w:rFonts w:ascii="仿宋" w:eastAsia="仿宋" w:hAnsi="仿宋" w:hint="eastAsia"/>
          <w:spacing w:val="8"/>
          <w:sz w:val="32"/>
          <w:szCs w:val="32"/>
        </w:rPr>
        <w:t>，</w:t>
      </w:r>
      <w:r w:rsidR="0014303A" w:rsidRPr="00C73CDD">
        <w:rPr>
          <w:rFonts w:ascii="仿宋" w:eastAsia="仿宋" w:hAnsi="仿宋" w:hint="eastAsia"/>
          <w:spacing w:val="8"/>
          <w:sz w:val="32"/>
          <w:szCs w:val="32"/>
        </w:rPr>
        <w:t>建立“董事会决策领导、监事会监督监管</w:t>
      </w:r>
      <w:r w:rsidR="0014303A" w:rsidRPr="00C23CF1">
        <w:rPr>
          <w:rFonts w:ascii="仿宋" w:eastAsia="仿宋" w:hAnsi="仿宋" w:hint="eastAsia"/>
          <w:spacing w:val="8"/>
          <w:sz w:val="32"/>
          <w:szCs w:val="32"/>
        </w:rPr>
        <w:t>、二级学院</w:t>
      </w:r>
      <w:r w:rsidR="0014303A" w:rsidRPr="00C73CDD">
        <w:rPr>
          <w:rFonts w:ascii="仿宋" w:eastAsia="仿宋" w:hAnsi="仿宋" w:hint="eastAsia"/>
          <w:spacing w:val="8"/>
          <w:sz w:val="32"/>
          <w:szCs w:val="32"/>
        </w:rPr>
        <w:t>依法依规依章程办学</w:t>
      </w:r>
      <w:r w:rsidR="0014303A" w:rsidRPr="00C23CF1">
        <w:rPr>
          <w:rFonts w:ascii="仿宋" w:eastAsia="仿宋" w:hAnsi="仿宋" w:hint="eastAsia"/>
          <w:spacing w:val="8"/>
          <w:sz w:val="32"/>
          <w:szCs w:val="32"/>
        </w:rPr>
        <w:t>的治理结构。</w:t>
      </w:r>
    </w:p>
    <w:p w:rsidR="00225069" w:rsidRPr="00225069" w:rsidRDefault="0014303A" w:rsidP="00910EF1">
      <w:pPr>
        <w:spacing w:beforeLines="50" w:before="156" w:line="560" w:lineRule="exact"/>
        <w:ind w:firstLineChars="200" w:firstLine="672"/>
        <w:rPr>
          <w:rFonts w:ascii="仿宋" w:eastAsia="仿宋" w:hAnsi="仿宋"/>
          <w:spacing w:val="8"/>
          <w:sz w:val="32"/>
          <w:szCs w:val="32"/>
        </w:rPr>
      </w:pPr>
      <w:r w:rsidRPr="00C23CF1">
        <w:rPr>
          <w:rFonts w:ascii="仿宋" w:eastAsia="仿宋" w:hAnsi="仿宋" w:hint="eastAsia"/>
          <w:spacing w:val="8"/>
          <w:sz w:val="32"/>
          <w:szCs w:val="32"/>
        </w:rPr>
        <w:t>董事会、监事会成员</w:t>
      </w:r>
      <w:r w:rsidR="00C23CF1">
        <w:rPr>
          <w:rFonts w:ascii="仿宋" w:eastAsia="仿宋" w:hAnsi="仿宋" w:hint="eastAsia"/>
          <w:spacing w:val="8"/>
          <w:sz w:val="32"/>
          <w:szCs w:val="32"/>
        </w:rPr>
        <w:t>均5-7人，</w:t>
      </w:r>
      <w:r w:rsidRPr="00C23CF1">
        <w:rPr>
          <w:rFonts w:ascii="仿宋" w:eastAsia="仿宋" w:hAnsi="仿宋" w:hint="eastAsia"/>
          <w:spacing w:val="8"/>
          <w:sz w:val="32"/>
          <w:szCs w:val="32"/>
        </w:rPr>
        <w:t>由邯郸职业技术学院党委书记与邯郸银行董事长商议确定；二级学院</w:t>
      </w:r>
      <w:r w:rsidR="00C23CF1">
        <w:rPr>
          <w:rFonts w:ascii="仿宋" w:eastAsia="仿宋" w:hAnsi="仿宋" w:hint="eastAsia"/>
          <w:spacing w:val="8"/>
          <w:sz w:val="32"/>
          <w:szCs w:val="32"/>
        </w:rPr>
        <w:t>设在</w:t>
      </w:r>
      <w:r w:rsidRPr="00C23CF1">
        <w:rPr>
          <w:rFonts w:ascii="仿宋" w:eastAsia="仿宋" w:hAnsi="仿宋" w:hint="eastAsia"/>
          <w:spacing w:val="8"/>
          <w:sz w:val="32"/>
          <w:szCs w:val="32"/>
        </w:rPr>
        <w:t>邯郸职业技术学院经济系，受董事会领导</w:t>
      </w:r>
      <w:r w:rsidR="00C23CF1">
        <w:rPr>
          <w:rFonts w:ascii="仿宋" w:eastAsia="仿宋" w:hAnsi="仿宋" w:hint="eastAsia"/>
          <w:spacing w:val="8"/>
          <w:sz w:val="32"/>
          <w:szCs w:val="32"/>
        </w:rPr>
        <w:t>负责</w:t>
      </w:r>
      <w:r w:rsidRPr="00C23CF1">
        <w:rPr>
          <w:rFonts w:ascii="仿宋" w:eastAsia="仿宋" w:hAnsi="仿宋" w:hint="eastAsia"/>
          <w:spacing w:val="8"/>
          <w:sz w:val="32"/>
          <w:szCs w:val="32"/>
        </w:rPr>
        <w:t>开展二级学院日</w:t>
      </w:r>
      <w:r w:rsidRPr="00C23CF1">
        <w:rPr>
          <w:rFonts w:ascii="仿宋" w:eastAsia="仿宋" w:hAnsi="仿宋" w:hint="eastAsia"/>
          <w:spacing w:val="8"/>
          <w:sz w:val="32"/>
          <w:szCs w:val="32"/>
        </w:rPr>
        <w:lastRenderedPageBreak/>
        <w:t>常工作</w:t>
      </w:r>
      <w:r w:rsidR="00732E0A">
        <w:rPr>
          <w:rFonts w:ascii="仿宋" w:eastAsia="仿宋" w:hAnsi="仿宋" w:hint="eastAsia"/>
          <w:spacing w:val="8"/>
          <w:sz w:val="32"/>
          <w:szCs w:val="32"/>
        </w:rPr>
        <w:t>，</w:t>
      </w:r>
      <w:r w:rsidR="00732E0A" w:rsidRPr="00732E0A">
        <w:rPr>
          <w:rFonts w:ascii="仿宋" w:eastAsia="仿宋" w:hAnsi="仿宋" w:hint="eastAsia"/>
          <w:spacing w:val="8"/>
          <w:sz w:val="32"/>
          <w:szCs w:val="32"/>
        </w:rPr>
        <w:t>二级学院院长、副院长双方交叉选派</w:t>
      </w:r>
      <w:r w:rsidRPr="00C23CF1">
        <w:rPr>
          <w:rFonts w:ascii="仿宋" w:eastAsia="仿宋" w:hAnsi="仿宋" w:hint="eastAsia"/>
          <w:spacing w:val="8"/>
          <w:sz w:val="32"/>
          <w:szCs w:val="32"/>
        </w:rPr>
        <w:t>。</w:t>
      </w:r>
      <w:r w:rsidR="00225069">
        <w:rPr>
          <w:rFonts w:ascii="仿宋" w:eastAsia="仿宋" w:hAnsi="仿宋" w:hint="eastAsia"/>
          <w:spacing w:val="8"/>
          <w:sz w:val="32"/>
          <w:szCs w:val="32"/>
        </w:rPr>
        <w:t>（在稳妥运行与推进基础上，条件成熟时，过渡为独立设置的法人机构）</w:t>
      </w:r>
    </w:p>
    <w:p w:rsidR="00225069" w:rsidRDefault="00720FA3" w:rsidP="00910EF1">
      <w:pPr>
        <w:spacing w:beforeLines="50" w:before="156" w:line="560" w:lineRule="exact"/>
        <w:ind w:firstLineChars="200" w:firstLine="672"/>
        <w:rPr>
          <w:rFonts w:ascii="仿宋" w:eastAsia="仿宋" w:hAnsi="仿宋"/>
          <w:spacing w:val="8"/>
          <w:sz w:val="32"/>
          <w:szCs w:val="32"/>
        </w:rPr>
      </w:pPr>
      <w:r>
        <w:rPr>
          <w:rFonts w:ascii="仿宋" w:eastAsia="仿宋" w:hAnsi="仿宋" w:hint="eastAsia"/>
          <w:spacing w:val="8"/>
          <w:sz w:val="32"/>
          <w:szCs w:val="32"/>
        </w:rPr>
        <w:t>二级学院经费独立核算，单列财务收支账户管理。</w:t>
      </w:r>
      <w:r w:rsidR="00225069">
        <w:rPr>
          <w:rFonts w:ascii="仿宋" w:eastAsia="仿宋" w:hAnsi="仿宋" w:hint="eastAsia"/>
          <w:spacing w:val="8"/>
          <w:sz w:val="32"/>
          <w:szCs w:val="32"/>
        </w:rPr>
        <w:t>人员</w:t>
      </w:r>
      <w:r w:rsidRPr="00225069">
        <w:rPr>
          <w:rFonts w:ascii="仿宋" w:eastAsia="仿宋" w:hAnsi="仿宋" w:hint="eastAsia"/>
          <w:spacing w:val="8"/>
          <w:sz w:val="32"/>
          <w:szCs w:val="32"/>
        </w:rPr>
        <w:t>配备以</w:t>
      </w:r>
      <w:r w:rsidR="00225069" w:rsidRPr="00225069">
        <w:rPr>
          <w:rFonts w:ascii="仿宋" w:eastAsia="仿宋" w:hAnsi="仿宋" w:hint="eastAsia"/>
          <w:spacing w:val="8"/>
          <w:sz w:val="32"/>
          <w:szCs w:val="32"/>
        </w:rPr>
        <w:t>现有邯郸职业技术学院经济系师资为</w:t>
      </w:r>
      <w:r w:rsidRPr="00225069">
        <w:rPr>
          <w:rFonts w:ascii="仿宋" w:eastAsia="仿宋" w:hAnsi="仿宋" w:hint="eastAsia"/>
          <w:spacing w:val="8"/>
          <w:sz w:val="32"/>
          <w:szCs w:val="32"/>
        </w:rPr>
        <w:t>基础</w:t>
      </w:r>
      <w:r w:rsidR="00225069" w:rsidRPr="00225069">
        <w:rPr>
          <w:rFonts w:ascii="仿宋" w:eastAsia="仿宋" w:hAnsi="仿宋" w:hint="eastAsia"/>
          <w:spacing w:val="8"/>
          <w:sz w:val="32"/>
          <w:szCs w:val="32"/>
        </w:rPr>
        <w:t>，按照业务需要双方商议</w:t>
      </w:r>
      <w:r w:rsidR="00225069">
        <w:rPr>
          <w:rFonts w:ascii="仿宋" w:eastAsia="仿宋" w:hAnsi="仿宋" w:hint="eastAsia"/>
          <w:spacing w:val="8"/>
          <w:sz w:val="32"/>
          <w:szCs w:val="32"/>
        </w:rPr>
        <w:t>人员</w:t>
      </w:r>
      <w:r w:rsidR="00225069" w:rsidRPr="00225069">
        <w:rPr>
          <w:rFonts w:ascii="仿宋" w:eastAsia="仿宋" w:hAnsi="仿宋" w:hint="eastAsia"/>
          <w:spacing w:val="8"/>
          <w:sz w:val="32"/>
          <w:szCs w:val="32"/>
        </w:rPr>
        <w:t>安排，</w:t>
      </w:r>
      <w:r w:rsidRPr="00225069">
        <w:rPr>
          <w:rFonts w:ascii="仿宋" w:eastAsia="仿宋" w:hAnsi="仿宋" w:hint="eastAsia"/>
          <w:spacing w:val="8"/>
          <w:sz w:val="32"/>
          <w:szCs w:val="32"/>
        </w:rPr>
        <w:t>工资待遇</w:t>
      </w:r>
      <w:r w:rsidR="00225069" w:rsidRPr="00225069">
        <w:rPr>
          <w:rFonts w:ascii="仿宋" w:eastAsia="仿宋" w:hAnsi="仿宋" w:hint="eastAsia"/>
          <w:spacing w:val="8"/>
          <w:sz w:val="32"/>
          <w:szCs w:val="32"/>
        </w:rPr>
        <w:t>由董事会商定</w:t>
      </w:r>
      <w:r w:rsidRPr="00225069">
        <w:rPr>
          <w:rFonts w:ascii="仿宋" w:eastAsia="仿宋" w:hAnsi="仿宋" w:hint="eastAsia"/>
          <w:spacing w:val="8"/>
          <w:sz w:val="32"/>
          <w:szCs w:val="32"/>
        </w:rPr>
        <w:t>。</w:t>
      </w:r>
    </w:p>
    <w:p w:rsidR="00225069" w:rsidRPr="007738B9" w:rsidRDefault="000D2619" w:rsidP="00910EF1">
      <w:pPr>
        <w:pStyle w:val="a8"/>
        <w:spacing w:beforeLines="50" w:before="156" w:afterLines="50" w:after="156" w:line="560" w:lineRule="exact"/>
        <w:ind w:firstLine="482"/>
        <w:jc w:val="both"/>
        <w:rPr>
          <w:rFonts w:ascii="黑体" w:eastAsia="黑体" w:hAnsi="黑体" w:cs="Times New Roman"/>
          <w:sz w:val="32"/>
          <w:szCs w:val="32"/>
        </w:rPr>
      </w:pPr>
      <w:r w:rsidRPr="007738B9">
        <w:rPr>
          <w:rFonts w:ascii="黑体" w:eastAsia="黑体" w:hAnsi="黑体" w:cs="Times New Roman" w:hint="eastAsia"/>
          <w:sz w:val="32"/>
          <w:szCs w:val="32"/>
        </w:rPr>
        <w:t>五</w:t>
      </w:r>
      <w:r w:rsidR="00225069" w:rsidRPr="007738B9">
        <w:rPr>
          <w:rFonts w:ascii="黑体" w:eastAsia="黑体" w:hAnsi="黑体" w:cs="Times New Roman" w:hint="eastAsia"/>
          <w:sz w:val="32"/>
          <w:szCs w:val="32"/>
        </w:rPr>
        <w:t>、建设任务与成效</w:t>
      </w:r>
    </w:p>
    <w:p w:rsidR="00A176A7" w:rsidRPr="00FC430B" w:rsidRDefault="00A176A7" w:rsidP="00910EF1">
      <w:pPr>
        <w:pStyle w:val="a8"/>
        <w:spacing w:beforeLines="50" w:before="156" w:line="560" w:lineRule="exact"/>
        <w:ind w:firstLine="482"/>
        <w:jc w:val="both"/>
        <w:rPr>
          <w:rFonts w:ascii="仿宋" w:eastAsia="仿宋" w:hAnsi="仿宋" w:cs="Times New Roman" w:hint="eastAsia"/>
          <w:b/>
          <w:sz w:val="32"/>
          <w:szCs w:val="32"/>
        </w:rPr>
      </w:pPr>
      <w:r w:rsidRPr="00FC430B">
        <w:rPr>
          <w:rFonts w:ascii="仿宋" w:eastAsia="仿宋" w:hAnsi="仿宋" w:cs="Times New Roman" w:hint="eastAsia"/>
          <w:b/>
          <w:sz w:val="32"/>
          <w:szCs w:val="32"/>
        </w:rPr>
        <w:t>（一）实践基地建设</w:t>
      </w:r>
    </w:p>
    <w:p w:rsidR="00A176A7" w:rsidRDefault="00A176A7" w:rsidP="00910EF1">
      <w:pPr>
        <w:pStyle w:val="a8"/>
        <w:spacing w:beforeLines="50" w:before="156"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1.实景</w:t>
      </w:r>
      <w:r w:rsidR="00137D63">
        <w:rPr>
          <w:rFonts w:ascii="仿宋" w:eastAsia="仿宋" w:hAnsi="仿宋" w:cs="Times New Roman" w:hint="eastAsia"/>
          <w:sz w:val="32"/>
          <w:szCs w:val="32"/>
        </w:rPr>
        <w:t>建立</w:t>
      </w:r>
      <w:r>
        <w:rPr>
          <w:rFonts w:ascii="仿宋" w:eastAsia="仿宋" w:hAnsi="仿宋" w:cs="Times New Roman" w:hint="eastAsia"/>
          <w:sz w:val="32"/>
          <w:szCs w:val="32"/>
        </w:rPr>
        <w:t>邯郸银行校内职场，面向师生能够开展邯郸银行基本业务交易，为学生提供校内实训场所；</w:t>
      </w:r>
    </w:p>
    <w:p w:rsidR="00137D63" w:rsidRDefault="00A176A7" w:rsidP="00910EF1">
      <w:pPr>
        <w:pStyle w:val="a8"/>
        <w:spacing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2.在市区</w:t>
      </w:r>
      <w:r w:rsidR="00137D63">
        <w:rPr>
          <w:rFonts w:ascii="仿宋" w:eastAsia="仿宋" w:hAnsi="仿宋" w:cs="Times New Roman" w:hint="eastAsia"/>
          <w:sz w:val="32"/>
          <w:szCs w:val="32"/>
        </w:rPr>
        <w:t>邯郸银行</w:t>
      </w:r>
      <w:r>
        <w:rPr>
          <w:rFonts w:ascii="仿宋" w:eastAsia="仿宋" w:hAnsi="仿宋" w:cs="Times New Roman" w:hint="eastAsia"/>
          <w:sz w:val="32"/>
          <w:szCs w:val="32"/>
        </w:rPr>
        <w:t>营业网点，建立</w:t>
      </w:r>
      <w:r w:rsidR="00137D63">
        <w:rPr>
          <w:rFonts w:ascii="仿宋" w:eastAsia="仿宋" w:hAnsi="仿宋" w:cs="Times New Roman" w:hint="eastAsia"/>
          <w:sz w:val="32"/>
          <w:szCs w:val="32"/>
        </w:rPr>
        <w:t>实习实训</w:t>
      </w:r>
      <w:r>
        <w:rPr>
          <w:rFonts w:ascii="仿宋" w:eastAsia="仿宋" w:hAnsi="仿宋" w:cs="Times New Roman" w:hint="eastAsia"/>
          <w:sz w:val="32"/>
          <w:szCs w:val="32"/>
        </w:rPr>
        <w:t>校外</w:t>
      </w:r>
      <w:r w:rsidR="00137D63">
        <w:rPr>
          <w:rFonts w:ascii="仿宋" w:eastAsia="仿宋" w:hAnsi="仿宋" w:cs="Times New Roman" w:hint="eastAsia"/>
          <w:sz w:val="32"/>
          <w:szCs w:val="32"/>
        </w:rPr>
        <w:t>基地，</w:t>
      </w:r>
      <w:r>
        <w:rPr>
          <w:rFonts w:ascii="仿宋" w:eastAsia="仿宋" w:hAnsi="仿宋" w:cs="Times New Roman" w:hint="eastAsia"/>
          <w:sz w:val="32"/>
          <w:szCs w:val="32"/>
        </w:rPr>
        <w:t>为教师</w:t>
      </w:r>
      <w:r w:rsidR="00DD42AB">
        <w:rPr>
          <w:rFonts w:ascii="仿宋" w:eastAsia="仿宋" w:hAnsi="仿宋" w:cs="Times New Roman" w:hint="eastAsia"/>
          <w:sz w:val="32"/>
          <w:szCs w:val="32"/>
        </w:rPr>
        <w:t>实践</w:t>
      </w:r>
      <w:r w:rsidR="00DD42AB" w:rsidRPr="004B4477">
        <w:rPr>
          <w:rFonts w:ascii="仿宋" w:eastAsia="仿宋" w:hAnsi="仿宋" w:cs="Times New Roman"/>
          <w:sz w:val="32"/>
          <w:szCs w:val="32"/>
        </w:rPr>
        <w:t>和科研</w:t>
      </w:r>
      <w:r>
        <w:rPr>
          <w:rFonts w:ascii="仿宋" w:eastAsia="仿宋" w:hAnsi="仿宋" w:cs="Times New Roman" w:hint="eastAsia"/>
          <w:sz w:val="32"/>
          <w:szCs w:val="32"/>
        </w:rPr>
        <w:t>、学生课程实习和毕业顶岗实习提供</w:t>
      </w:r>
      <w:r w:rsidR="00DD42AB">
        <w:rPr>
          <w:rFonts w:ascii="仿宋" w:eastAsia="仿宋" w:hAnsi="仿宋" w:cs="Times New Roman" w:hint="eastAsia"/>
          <w:sz w:val="32"/>
          <w:szCs w:val="32"/>
        </w:rPr>
        <w:t>场所</w:t>
      </w:r>
      <w:r>
        <w:rPr>
          <w:rFonts w:ascii="仿宋" w:eastAsia="仿宋" w:hAnsi="仿宋" w:cs="Times New Roman" w:hint="eastAsia"/>
          <w:sz w:val="32"/>
          <w:szCs w:val="32"/>
        </w:rPr>
        <w:t>；</w:t>
      </w:r>
    </w:p>
    <w:p w:rsidR="00A176A7" w:rsidRPr="00FC430B" w:rsidRDefault="00A176A7" w:rsidP="00910EF1">
      <w:pPr>
        <w:pStyle w:val="a8"/>
        <w:spacing w:beforeLines="50" w:before="156" w:line="560" w:lineRule="exact"/>
        <w:ind w:firstLine="482"/>
        <w:jc w:val="both"/>
        <w:rPr>
          <w:rFonts w:ascii="仿宋" w:eastAsia="仿宋" w:hAnsi="仿宋" w:cs="Times New Roman"/>
          <w:b/>
          <w:sz w:val="32"/>
          <w:szCs w:val="32"/>
        </w:rPr>
      </w:pPr>
      <w:r w:rsidRPr="00FC430B">
        <w:rPr>
          <w:rFonts w:ascii="仿宋" w:eastAsia="仿宋" w:hAnsi="仿宋" w:cs="Times New Roman" w:hint="eastAsia"/>
          <w:b/>
          <w:sz w:val="32"/>
          <w:szCs w:val="32"/>
        </w:rPr>
        <w:t>（二）专业建设</w:t>
      </w:r>
    </w:p>
    <w:p w:rsidR="00DD42AB" w:rsidRDefault="00DD42AB" w:rsidP="00910EF1">
      <w:pPr>
        <w:pStyle w:val="a8"/>
        <w:spacing w:beforeLines="50" w:before="156"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3.与邯郸银行衔接，做好新设专业“</w:t>
      </w:r>
      <w:r>
        <w:rPr>
          <w:rFonts w:ascii="仿宋" w:eastAsia="仿宋" w:hAnsi="仿宋" w:cs="Times New Roman" w:hint="eastAsia"/>
          <w:sz w:val="32"/>
          <w:szCs w:val="32"/>
        </w:rPr>
        <w:t>互联网金融</w:t>
      </w:r>
      <w:r>
        <w:rPr>
          <w:rFonts w:ascii="仿宋" w:eastAsia="仿宋" w:hAnsi="仿宋" w:cs="Times New Roman" w:hint="eastAsia"/>
          <w:sz w:val="32"/>
          <w:szCs w:val="32"/>
        </w:rPr>
        <w:t>”人才培养工作实施准备，争取2021年开始招生；</w:t>
      </w:r>
    </w:p>
    <w:p w:rsidR="006A67AC" w:rsidRDefault="00DD42AB" w:rsidP="00910EF1">
      <w:pPr>
        <w:pStyle w:val="a8"/>
        <w:spacing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4.选择“</w:t>
      </w:r>
      <w:r>
        <w:rPr>
          <w:rFonts w:ascii="仿宋" w:eastAsia="仿宋" w:hAnsi="仿宋" w:cs="Times New Roman" w:hint="eastAsia"/>
          <w:sz w:val="32"/>
          <w:szCs w:val="32"/>
        </w:rPr>
        <w:t>金融管理实务</w:t>
      </w:r>
      <w:r>
        <w:rPr>
          <w:rFonts w:ascii="仿宋" w:eastAsia="仿宋" w:hAnsi="仿宋" w:cs="Times New Roman" w:hint="eastAsia"/>
          <w:sz w:val="32"/>
          <w:szCs w:val="32"/>
        </w:rPr>
        <w:t>”“互联网金融”专业，开办邯郸银行订单班、冠名班，为</w:t>
      </w:r>
      <w:r>
        <w:rPr>
          <w:rFonts w:ascii="仿宋" w:eastAsia="仿宋" w:hAnsi="仿宋" w:cs="Times New Roman" w:hint="eastAsia"/>
          <w:sz w:val="32"/>
          <w:szCs w:val="32"/>
        </w:rPr>
        <w:t>邯郸银行业务发展</w:t>
      </w:r>
      <w:r>
        <w:rPr>
          <w:rFonts w:ascii="仿宋" w:eastAsia="仿宋" w:hAnsi="仿宋" w:cs="Times New Roman" w:hint="eastAsia"/>
          <w:sz w:val="32"/>
          <w:szCs w:val="32"/>
        </w:rPr>
        <w:t>培养</w:t>
      </w:r>
      <w:r>
        <w:rPr>
          <w:rFonts w:ascii="仿宋" w:eastAsia="仿宋" w:hAnsi="仿宋" w:cs="Times New Roman" w:hint="eastAsia"/>
          <w:sz w:val="32"/>
          <w:szCs w:val="32"/>
        </w:rPr>
        <w:t>人才</w:t>
      </w:r>
      <w:r>
        <w:rPr>
          <w:rFonts w:ascii="仿宋" w:eastAsia="仿宋" w:hAnsi="仿宋" w:cs="Times New Roman" w:hint="eastAsia"/>
          <w:sz w:val="32"/>
          <w:szCs w:val="32"/>
        </w:rPr>
        <w:t>；</w:t>
      </w:r>
    </w:p>
    <w:p w:rsidR="006A67AC" w:rsidRPr="006A67AC" w:rsidRDefault="006A67AC" w:rsidP="00910EF1">
      <w:pPr>
        <w:pStyle w:val="a8"/>
        <w:spacing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5.</w:t>
      </w:r>
      <w:r w:rsidRPr="006A67AC">
        <w:rPr>
          <w:rFonts w:ascii="仿宋" w:eastAsia="仿宋" w:hAnsi="仿宋" w:cs="Times New Roman" w:hint="eastAsia"/>
          <w:sz w:val="32"/>
          <w:szCs w:val="32"/>
        </w:rPr>
        <w:t>实行“双讲师制”和“双导师制”，任课教师既包括校内专任教师，也包括</w:t>
      </w:r>
      <w:r>
        <w:rPr>
          <w:rFonts w:ascii="仿宋" w:eastAsia="仿宋" w:hAnsi="仿宋" w:cs="Times New Roman" w:hint="eastAsia"/>
          <w:sz w:val="32"/>
          <w:szCs w:val="32"/>
        </w:rPr>
        <w:t>邯郸银行</w:t>
      </w:r>
      <w:r w:rsidRPr="006A67AC">
        <w:rPr>
          <w:rFonts w:ascii="仿宋" w:eastAsia="仿宋" w:hAnsi="仿宋" w:cs="Times New Roman" w:hint="eastAsia"/>
          <w:sz w:val="32"/>
          <w:szCs w:val="32"/>
        </w:rPr>
        <w:t>高管和业务骨干组成的兼职教师</w:t>
      </w:r>
      <w:r>
        <w:rPr>
          <w:rFonts w:ascii="仿宋" w:eastAsia="仿宋" w:hAnsi="仿宋" w:cs="Times New Roman" w:hint="eastAsia"/>
          <w:sz w:val="32"/>
          <w:szCs w:val="32"/>
        </w:rPr>
        <w:t>；</w:t>
      </w:r>
    </w:p>
    <w:p w:rsidR="00DD42AB" w:rsidRPr="00FC430B" w:rsidRDefault="00DB1CF2" w:rsidP="00910EF1">
      <w:pPr>
        <w:pStyle w:val="a8"/>
        <w:spacing w:beforeLines="50" w:before="156" w:line="560" w:lineRule="exact"/>
        <w:ind w:firstLine="482"/>
        <w:jc w:val="both"/>
        <w:rPr>
          <w:rFonts w:ascii="仿宋" w:eastAsia="仿宋" w:hAnsi="仿宋" w:cs="Times New Roman" w:hint="eastAsia"/>
          <w:b/>
          <w:sz w:val="32"/>
          <w:szCs w:val="32"/>
        </w:rPr>
      </w:pPr>
      <w:r w:rsidRPr="00FC430B">
        <w:rPr>
          <w:rFonts w:ascii="仿宋" w:eastAsia="仿宋" w:hAnsi="仿宋" w:cs="Times New Roman" w:hint="eastAsia"/>
          <w:b/>
          <w:sz w:val="32"/>
          <w:szCs w:val="32"/>
        </w:rPr>
        <w:t>（三）师资队伍建设</w:t>
      </w:r>
    </w:p>
    <w:p w:rsidR="00DB1CF2" w:rsidRDefault="006A67AC" w:rsidP="00910EF1">
      <w:pPr>
        <w:pStyle w:val="a8"/>
        <w:spacing w:beforeLines="50" w:before="156"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lastRenderedPageBreak/>
        <w:t>6</w:t>
      </w:r>
      <w:r w:rsidR="00DB1CF2">
        <w:rPr>
          <w:rFonts w:ascii="仿宋" w:eastAsia="仿宋" w:hAnsi="仿宋" w:cs="Times New Roman" w:hint="eastAsia"/>
          <w:sz w:val="32"/>
          <w:szCs w:val="32"/>
        </w:rPr>
        <w:t>.聘请邯郸银行</w:t>
      </w:r>
      <w:r w:rsidR="00FC430B" w:rsidRPr="004B4477">
        <w:rPr>
          <w:rFonts w:ascii="仿宋" w:eastAsia="仿宋" w:hAnsi="仿宋" w:cs="Times New Roman"/>
          <w:sz w:val="32"/>
          <w:szCs w:val="32"/>
        </w:rPr>
        <w:t>高水平</w:t>
      </w:r>
      <w:r w:rsidR="00DB1CF2">
        <w:rPr>
          <w:rFonts w:ascii="仿宋" w:eastAsia="仿宋" w:hAnsi="仿宋" w:cs="Times New Roman" w:hint="eastAsia"/>
          <w:sz w:val="32"/>
          <w:szCs w:val="32"/>
        </w:rPr>
        <w:t>业务</w:t>
      </w:r>
      <w:r w:rsidR="00FC430B">
        <w:rPr>
          <w:rFonts w:ascii="仿宋" w:eastAsia="仿宋" w:hAnsi="仿宋" w:cs="Times New Roman" w:hint="eastAsia"/>
          <w:sz w:val="32"/>
          <w:szCs w:val="32"/>
        </w:rPr>
        <w:t>人员</w:t>
      </w:r>
      <w:r w:rsidR="00DB1CF2">
        <w:rPr>
          <w:rFonts w:ascii="仿宋" w:eastAsia="仿宋" w:hAnsi="仿宋" w:cs="Times New Roman" w:hint="eastAsia"/>
          <w:sz w:val="32"/>
          <w:szCs w:val="32"/>
        </w:rPr>
        <w:t>作为兼职教师，</w:t>
      </w:r>
      <w:r w:rsidR="00FC430B">
        <w:rPr>
          <w:rFonts w:ascii="仿宋" w:eastAsia="仿宋" w:hAnsi="仿宋" w:cs="Times New Roman" w:hint="eastAsia"/>
          <w:sz w:val="32"/>
          <w:szCs w:val="32"/>
        </w:rPr>
        <w:t>开展专业课程教学，指导学生实习实训活动，开展银行业务师资培训等；</w:t>
      </w:r>
    </w:p>
    <w:p w:rsidR="00FC430B" w:rsidRPr="00FC430B" w:rsidRDefault="006A67AC" w:rsidP="00910EF1">
      <w:pPr>
        <w:pStyle w:val="a8"/>
        <w:spacing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7</w:t>
      </w:r>
      <w:r w:rsidR="00FC430B">
        <w:rPr>
          <w:rFonts w:ascii="仿宋" w:eastAsia="仿宋" w:hAnsi="仿宋" w:cs="Times New Roman" w:hint="eastAsia"/>
          <w:sz w:val="32"/>
          <w:szCs w:val="32"/>
        </w:rPr>
        <w:t>.派出骨干教师赴邯郸银行挂职锻炼，提升专业实践能力与社会服务水平；</w:t>
      </w:r>
    </w:p>
    <w:p w:rsidR="00DB1CF2" w:rsidRPr="00FC430B" w:rsidRDefault="00FC430B" w:rsidP="00EB518C">
      <w:pPr>
        <w:pStyle w:val="a8"/>
        <w:spacing w:beforeLines="50" w:before="156" w:line="560" w:lineRule="exact"/>
        <w:ind w:firstLine="482"/>
        <w:jc w:val="both"/>
        <w:rPr>
          <w:rFonts w:ascii="仿宋" w:eastAsia="仿宋" w:hAnsi="仿宋" w:cs="Times New Roman" w:hint="eastAsia"/>
          <w:b/>
          <w:sz w:val="32"/>
          <w:szCs w:val="32"/>
        </w:rPr>
      </w:pPr>
      <w:r w:rsidRPr="00FC430B">
        <w:rPr>
          <w:rFonts w:ascii="仿宋" w:eastAsia="仿宋" w:hAnsi="仿宋" w:cs="Times New Roman" w:hint="eastAsia"/>
          <w:b/>
          <w:sz w:val="32"/>
          <w:szCs w:val="32"/>
        </w:rPr>
        <w:t>（四）社会服务能力建设</w:t>
      </w:r>
    </w:p>
    <w:p w:rsidR="00F40A67" w:rsidRDefault="006A67AC" w:rsidP="00910EF1">
      <w:pPr>
        <w:pStyle w:val="a8"/>
        <w:spacing w:beforeLines="50" w:before="156"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8</w:t>
      </w:r>
      <w:r w:rsidR="00FC430B">
        <w:rPr>
          <w:rFonts w:ascii="仿宋" w:eastAsia="仿宋" w:hAnsi="仿宋" w:cs="Times New Roman" w:hint="eastAsia"/>
          <w:sz w:val="32"/>
          <w:szCs w:val="32"/>
        </w:rPr>
        <w:t>.完善</w:t>
      </w:r>
      <w:r w:rsidR="00F40A67">
        <w:rPr>
          <w:rFonts w:ascii="仿宋" w:eastAsia="仿宋" w:hAnsi="仿宋" w:cs="Times New Roman" w:hint="eastAsia"/>
          <w:sz w:val="32"/>
          <w:szCs w:val="32"/>
        </w:rPr>
        <w:t>校内金融类专业实训平台功能，建设兼顾教学、科研、社会服务的校内金融综合实训平台；</w:t>
      </w:r>
    </w:p>
    <w:p w:rsidR="00DB1CF2" w:rsidRDefault="006A67AC" w:rsidP="00910EF1">
      <w:pPr>
        <w:pStyle w:val="a8"/>
        <w:spacing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9</w:t>
      </w:r>
      <w:r w:rsidR="00F40A67">
        <w:rPr>
          <w:rFonts w:ascii="仿宋" w:eastAsia="仿宋" w:hAnsi="仿宋" w:cs="Times New Roman" w:hint="eastAsia"/>
          <w:sz w:val="32"/>
          <w:szCs w:val="32"/>
        </w:rPr>
        <w:t>.</w:t>
      </w:r>
      <w:r w:rsidR="00DB1CF2">
        <w:rPr>
          <w:rFonts w:ascii="仿宋" w:eastAsia="仿宋" w:hAnsi="仿宋" w:cs="Times New Roman" w:hint="eastAsia"/>
          <w:sz w:val="32"/>
          <w:szCs w:val="32"/>
        </w:rPr>
        <w:t>依托金融</w:t>
      </w:r>
      <w:r w:rsidR="00F40A67">
        <w:rPr>
          <w:rFonts w:ascii="仿宋" w:eastAsia="仿宋" w:hAnsi="仿宋" w:cs="Times New Roman" w:hint="eastAsia"/>
          <w:sz w:val="32"/>
          <w:szCs w:val="32"/>
        </w:rPr>
        <w:t>与</w:t>
      </w:r>
      <w:r w:rsidR="00DB1CF2">
        <w:rPr>
          <w:rFonts w:ascii="仿宋" w:eastAsia="仿宋" w:hAnsi="仿宋" w:cs="Times New Roman" w:hint="eastAsia"/>
          <w:sz w:val="32"/>
          <w:szCs w:val="32"/>
        </w:rPr>
        <w:t>财务会计专业</w:t>
      </w:r>
      <w:r w:rsidR="00FC430B">
        <w:rPr>
          <w:rFonts w:ascii="仿宋" w:eastAsia="仿宋" w:hAnsi="仿宋" w:cs="Times New Roman" w:hint="eastAsia"/>
          <w:sz w:val="32"/>
          <w:szCs w:val="32"/>
        </w:rPr>
        <w:t>与</w:t>
      </w:r>
      <w:r w:rsidR="00DB1CF2">
        <w:rPr>
          <w:rFonts w:ascii="仿宋" w:eastAsia="仿宋" w:hAnsi="仿宋" w:cs="Times New Roman" w:hint="eastAsia"/>
          <w:sz w:val="32"/>
          <w:szCs w:val="32"/>
        </w:rPr>
        <w:t>师资</w:t>
      </w:r>
      <w:r w:rsidR="00FC430B">
        <w:rPr>
          <w:rFonts w:ascii="仿宋" w:eastAsia="仿宋" w:hAnsi="仿宋" w:cs="Times New Roman" w:hint="eastAsia"/>
          <w:sz w:val="32"/>
          <w:szCs w:val="32"/>
        </w:rPr>
        <w:t>力量</w:t>
      </w:r>
      <w:r w:rsidR="00DB1CF2">
        <w:rPr>
          <w:rFonts w:ascii="仿宋" w:eastAsia="仿宋" w:hAnsi="仿宋" w:cs="Times New Roman" w:hint="eastAsia"/>
          <w:sz w:val="32"/>
          <w:szCs w:val="32"/>
        </w:rPr>
        <w:t>，开展</w:t>
      </w:r>
      <w:r w:rsidR="00F40A67">
        <w:rPr>
          <w:rFonts w:ascii="仿宋" w:eastAsia="仿宋" w:hAnsi="仿宋" w:cs="Times New Roman" w:hint="eastAsia"/>
          <w:sz w:val="32"/>
          <w:szCs w:val="32"/>
        </w:rPr>
        <w:t>面向金融行业</w:t>
      </w:r>
      <w:r w:rsidR="00DB1CF2">
        <w:rPr>
          <w:rFonts w:ascii="仿宋" w:eastAsia="仿宋" w:hAnsi="仿宋" w:cs="Times New Roman" w:hint="eastAsia"/>
          <w:sz w:val="32"/>
          <w:szCs w:val="32"/>
        </w:rPr>
        <w:t>职业培训</w:t>
      </w:r>
      <w:r w:rsidR="00F40A67">
        <w:rPr>
          <w:rFonts w:ascii="仿宋" w:eastAsia="仿宋" w:hAnsi="仿宋" w:cs="Times New Roman" w:hint="eastAsia"/>
          <w:sz w:val="32"/>
          <w:szCs w:val="32"/>
        </w:rPr>
        <w:t>等</w:t>
      </w:r>
      <w:r w:rsidR="00DB1CF2">
        <w:rPr>
          <w:rFonts w:ascii="仿宋" w:eastAsia="仿宋" w:hAnsi="仿宋" w:cs="Times New Roman" w:hint="eastAsia"/>
          <w:sz w:val="32"/>
          <w:szCs w:val="32"/>
        </w:rPr>
        <w:t>社会服务工作；</w:t>
      </w:r>
    </w:p>
    <w:p w:rsidR="00FC430B" w:rsidRDefault="006A67AC" w:rsidP="00910EF1">
      <w:pPr>
        <w:pStyle w:val="a8"/>
        <w:spacing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10</w:t>
      </w:r>
      <w:r w:rsidR="00FC430B">
        <w:rPr>
          <w:rFonts w:ascii="仿宋" w:eastAsia="仿宋" w:hAnsi="仿宋" w:cs="Times New Roman" w:hint="eastAsia"/>
          <w:sz w:val="32"/>
          <w:szCs w:val="32"/>
        </w:rPr>
        <w:t>.</w:t>
      </w:r>
      <w:r w:rsidR="00F40A67">
        <w:rPr>
          <w:rFonts w:ascii="仿宋" w:eastAsia="仿宋" w:hAnsi="仿宋" w:cs="Times New Roman" w:hint="eastAsia"/>
          <w:sz w:val="32"/>
          <w:szCs w:val="32"/>
        </w:rPr>
        <w:t>配合邯郸银行业务拓展，为区域内中小</w:t>
      </w:r>
      <w:proofErr w:type="gramStart"/>
      <w:r w:rsidR="00F40A67">
        <w:rPr>
          <w:rFonts w:ascii="仿宋" w:eastAsia="仿宋" w:hAnsi="仿宋" w:cs="Times New Roman" w:hint="eastAsia"/>
          <w:sz w:val="32"/>
          <w:szCs w:val="32"/>
        </w:rPr>
        <w:t>微企业</w:t>
      </w:r>
      <w:proofErr w:type="gramEnd"/>
      <w:r w:rsidR="005D1904">
        <w:rPr>
          <w:rFonts w:ascii="仿宋" w:eastAsia="仿宋" w:hAnsi="仿宋" w:cs="Times New Roman" w:hint="eastAsia"/>
          <w:sz w:val="32"/>
          <w:szCs w:val="32"/>
        </w:rPr>
        <w:t>开展多方位的金融服务；</w:t>
      </w:r>
    </w:p>
    <w:p w:rsidR="005D1904" w:rsidRPr="005D1904" w:rsidRDefault="005D1904" w:rsidP="00910EF1">
      <w:pPr>
        <w:pStyle w:val="a8"/>
        <w:spacing w:beforeLines="50" w:before="156" w:line="560" w:lineRule="exact"/>
        <w:ind w:firstLine="482"/>
        <w:jc w:val="both"/>
        <w:rPr>
          <w:rFonts w:ascii="仿宋" w:eastAsia="仿宋" w:hAnsi="仿宋" w:cs="Times New Roman" w:hint="eastAsia"/>
          <w:b/>
          <w:sz w:val="32"/>
          <w:szCs w:val="32"/>
        </w:rPr>
      </w:pPr>
      <w:r w:rsidRPr="005D1904">
        <w:rPr>
          <w:rFonts w:ascii="仿宋" w:eastAsia="仿宋" w:hAnsi="仿宋" w:cs="Times New Roman" w:hint="eastAsia"/>
          <w:b/>
          <w:sz w:val="32"/>
          <w:szCs w:val="32"/>
        </w:rPr>
        <w:t>（五）教育教学资源建设</w:t>
      </w:r>
    </w:p>
    <w:p w:rsidR="005D1904" w:rsidRPr="004B4477" w:rsidRDefault="005D1904" w:rsidP="00910EF1">
      <w:pPr>
        <w:pStyle w:val="a8"/>
        <w:spacing w:beforeLines="50" w:before="156" w:line="560" w:lineRule="exact"/>
        <w:ind w:firstLine="482"/>
        <w:jc w:val="both"/>
        <w:rPr>
          <w:rFonts w:ascii="仿宋" w:eastAsia="仿宋" w:hAnsi="仿宋" w:cs="Times New Roman"/>
          <w:sz w:val="32"/>
          <w:szCs w:val="32"/>
        </w:rPr>
      </w:pPr>
      <w:r>
        <w:rPr>
          <w:rFonts w:ascii="仿宋" w:eastAsia="仿宋" w:hAnsi="仿宋" w:cs="Times New Roman" w:hint="eastAsia"/>
          <w:sz w:val="32"/>
          <w:szCs w:val="32"/>
        </w:rPr>
        <w:t>1</w:t>
      </w:r>
      <w:r w:rsidR="006A67AC">
        <w:rPr>
          <w:rFonts w:ascii="仿宋" w:eastAsia="仿宋" w:hAnsi="仿宋" w:cs="Times New Roman" w:hint="eastAsia"/>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深化课程改革，创新教学模式，</w:t>
      </w:r>
      <w:r>
        <w:rPr>
          <w:rFonts w:ascii="仿宋" w:eastAsia="仿宋" w:hAnsi="仿宋" w:cs="Times New Roman"/>
          <w:sz w:val="32"/>
          <w:szCs w:val="32"/>
        </w:rPr>
        <w:t>打造</w:t>
      </w:r>
      <w:r w:rsidRPr="004B4477">
        <w:rPr>
          <w:rFonts w:ascii="仿宋" w:eastAsia="仿宋" w:hAnsi="仿宋" w:cs="Times New Roman"/>
          <w:sz w:val="32"/>
          <w:szCs w:val="32"/>
        </w:rPr>
        <w:t>适应现代</w:t>
      </w:r>
      <w:r>
        <w:rPr>
          <w:rFonts w:ascii="仿宋" w:eastAsia="仿宋" w:hAnsi="仿宋" w:cs="Times New Roman" w:hint="eastAsia"/>
          <w:sz w:val="32"/>
          <w:szCs w:val="32"/>
        </w:rPr>
        <w:t>金融业</w:t>
      </w:r>
      <w:r w:rsidRPr="004B4477">
        <w:rPr>
          <w:rFonts w:ascii="仿宋" w:eastAsia="仿宋" w:hAnsi="仿宋" w:cs="Times New Roman"/>
          <w:sz w:val="32"/>
          <w:szCs w:val="32"/>
        </w:rPr>
        <w:t>发展需求的高技能人才</w:t>
      </w:r>
      <w:r>
        <w:rPr>
          <w:rFonts w:ascii="仿宋" w:eastAsia="仿宋" w:hAnsi="仿宋" w:cs="Times New Roman" w:hint="eastAsia"/>
          <w:sz w:val="32"/>
          <w:szCs w:val="32"/>
        </w:rPr>
        <w:t>培养</w:t>
      </w:r>
      <w:r>
        <w:rPr>
          <w:rFonts w:ascii="仿宋" w:eastAsia="仿宋" w:hAnsi="仿宋" w:cs="Times New Roman"/>
          <w:sz w:val="32"/>
          <w:szCs w:val="32"/>
        </w:rPr>
        <w:t>基地</w:t>
      </w:r>
      <w:r>
        <w:rPr>
          <w:rFonts w:ascii="仿宋" w:eastAsia="仿宋" w:hAnsi="仿宋" w:cs="Times New Roman" w:hint="eastAsia"/>
          <w:sz w:val="32"/>
          <w:szCs w:val="32"/>
        </w:rPr>
        <w:t>；</w:t>
      </w:r>
    </w:p>
    <w:p w:rsidR="005D1904" w:rsidRPr="004B4477" w:rsidRDefault="005D1904" w:rsidP="00910EF1">
      <w:pPr>
        <w:pStyle w:val="a8"/>
        <w:spacing w:line="560" w:lineRule="exact"/>
        <w:ind w:firstLine="482"/>
        <w:jc w:val="both"/>
        <w:rPr>
          <w:rFonts w:ascii="仿宋" w:eastAsia="仿宋" w:hAnsi="仿宋" w:cs="Times New Roman"/>
          <w:sz w:val="32"/>
          <w:szCs w:val="32"/>
        </w:rPr>
      </w:pPr>
      <w:r>
        <w:rPr>
          <w:rFonts w:ascii="仿宋" w:eastAsia="仿宋" w:hAnsi="仿宋" w:cs="Times New Roman" w:hint="eastAsia"/>
          <w:sz w:val="32"/>
          <w:szCs w:val="32"/>
        </w:rPr>
        <w:t>1</w:t>
      </w:r>
      <w:r w:rsidR="006A67AC">
        <w:rPr>
          <w:rFonts w:ascii="仿宋" w:eastAsia="仿宋" w:hAnsi="仿宋" w:cs="Times New Roman" w:hint="eastAsia"/>
          <w:sz w:val="32"/>
          <w:szCs w:val="32"/>
        </w:rPr>
        <w:t>2</w:t>
      </w:r>
      <w:r>
        <w:rPr>
          <w:rFonts w:ascii="仿宋" w:eastAsia="仿宋" w:hAnsi="仿宋" w:cs="Times New Roman" w:hint="eastAsia"/>
          <w:sz w:val="32"/>
          <w:szCs w:val="32"/>
        </w:rPr>
        <w:t>.联合邯郸职业教育集团金融财会委员会，</w:t>
      </w:r>
      <w:r>
        <w:rPr>
          <w:rFonts w:ascii="仿宋" w:eastAsia="仿宋" w:hAnsi="仿宋" w:cs="Times New Roman" w:hint="eastAsia"/>
          <w:sz w:val="32"/>
          <w:szCs w:val="32"/>
        </w:rPr>
        <w:t>开展联合办学，</w:t>
      </w:r>
      <w:r w:rsidRPr="004B4477">
        <w:rPr>
          <w:rFonts w:ascii="仿宋" w:eastAsia="仿宋" w:hAnsi="仿宋" w:cs="Times New Roman" w:hint="eastAsia"/>
          <w:sz w:val="32"/>
          <w:szCs w:val="32"/>
        </w:rPr>
        <w:t>实现</w:t>
      </w:r>
      <w:r w:rsidRPr="004B4477">
        <w:rPr>
          <w:rFonts w:ascii="仿宋" w:eastAsia="仿宋" w:hAnsi="仿宋" w:cs="Times New Roman"/>
          <w:sz w:val="32"/>
          <w:szCs w:val="32"/>
        </w:rPr>
        <w:t>校企双方人才资源最大程度地优化和集聚</w:t>
      </w:r>
      <w:r>
        <w:rPr>
          <w:rFonts w:ascii="仿宋" w:eastAsia="仿宋" w:hAnsi="仿宋" w:cs="Times New Roman" w:hint="eastAsia"/>
          <w:sz w:val="32"/>
          <w:szCs w:val="32"/>
        </w:rPr>
        <w:t>；</w:t>
      </w:r>
    </w:p>
    <w:p w:rsidR="005D1904" w:rsidRPr="005D1904" w:rsidRDefault="005D1904" w:rsidP="00910EF1">
      <w:pPr>
        <w:pStyle w:val="a8"/>
        <w:spacing w:line="560" w:lineRule="exact"/>
        <w:ind w:firstLine="482"/>
        <w:jc w:val="both"/>
        <w:rPr>
          <w:rFonts w:ascii="仿宋" w:eastAsia="仿宋" w:hAnsi="仿宋" w:cs="Times New Roman"/>
          <w:sz w:val="32"/>
          <w:szCs w:val="32"/>
        </w:rPr>
      </w:pPr>
      <w:r>
        <w:rPr>
          <w:rFonts w:ascii="仿宋" w:eastAsia="仿宋" w:hAnsi="仿宋" w:cs="Times New Roman" w:hint="eastAsia"/>
          <w:sz w:val="32"/>
          <w:szCs w:val="32"/>
        </w:rPr>
        <w:t>1</w:t>
      </w:r>
      <w:r w:rsidR="006A67AC">
        <w:rPr>
          <w:rFonts w:ascii="仿宋" w:eastAsia="仿宋" w:hAnsi="仿宋" w:cs="Times New Roman" w:hint="eastAsia"/>
          <w:sz w:val="32"/>
          <w:szCs w:val="32"/>
        </w:rPr>
        <w:t>3</w:t>
      </w:r>
      <w:r>
        <w:rPr>
          <w:rFonts w:ascii="仿宋" w:eastAsia="仿宋" w:hAnsi="仿宋" w:cs="Times New Roman" w:hint="eastAsia"/>
          <w:sz w:val="32"/>
          <w:szCs w:val="32"/>
        </w:rPr>
        <w:t>.</w:t>
      </w:r>
      <w:r w:rsidRPr="004B4477">
        <w:rPr>
          <w:rFonts w:ascii="仿宋" w:eastAsia="仿宋" w:hAnsi="仿宋" w:cs="Times New Roman"/>
          <w:sz w:val="32"/>
          <w:szCs w:val="32"/>
        </w:rPr>
        <w:t>搭建产教融合平台，探索新型的、深层次的校企合作模</w:t>
      </w:r>
      <w:r>
        <w:rPr>
          <w:rFonts w:ascii="仿宋" w:eastAsia="仿宋" w:hAnsi="仿宋" w:cs="Times New Roman" w:hint="eastAsia"/>
          <w:sz w:val="32"/>
          <w:szCs w:val="32"/>
        </w:rPr>
        <w:t>式</w:t>
      </w:r>
      <w:r w:rsidR="006A67AC">
        <w:rPr>
          <w:rFonts w:ascii="仿宋" w:eastAsia="仿宋" w:hAnsi="仿宋" w:cs="Times New Roman" w:hint="eastAsia"/>
          <w:sz w:val="32"/>
          <w:szCs w:val="32"/>
        </w:rPr>
        <w:t>，</w:t>
      </w:r>
      <w:r w:rsidRPr="005D1904">
        <w:rPr>
          <w:rFonts w:ascii="仿宋" w:eastAsia="仿宋" w:hAnsi="仿宋" w:cs="Times New Roman"/>
          <w:sz w:val="32"/>
          <w:szCs w:val="32"/>
        </w:rPr>
        <w:t>研制科学规范人才培养方案和课程标准，建设开放共享的专业及课程教学资源和实践教学基地</w:t>
      </w:r>
      <w:r w:rsidR="006A67AC">
        <w:rPr>
          <w:rFonts w:ascii="仿宋" w:eastAsia="仿宋" w:hAnsi="仿宋" w:cs="Times New Roman" w:hint="eastAsia"/>
          <w:sz w:val="32"/>
          <w:szCs w:val="32"/>
        </w:rPr>
        <w:t>。</w:t>
      </w:r>
    </w:p>
    <w:p w:rsidR="00720FA3" w:rsidRPr="007738B9" w:rsidRDefault="000D2619" w:rsidP="00910EF1">
      <w:pPr>
        <w:pStyle w:val="a8"/>
        <w:spacing w:beforeLines="50" w:before="156" w:afterLines="50" w:after="156" w:line="560" w:lineRule="exact"/>
        <w:ind w:firstLine="482"/>
        <w:jc w:val="both"/>
        <w:rPr>
          <w:rFonts w:ascii="黑体" w:eastAsia="黑体" w:hAnsi="黑体" w:cs="Times New Roman"/>
          <w:sz w:val="32"/>
          <w:szCs w:val="32"/>
        </w:rPr>
      </w:pPr>
      <w:r w:rsidRPr="007738B9">
        <w:rPr>
          <w:rFonts w:ascii="黑体" w:eastAsia="黑体" w:hAnsi="黑体" w:cs="Times New Roman" w:hint="eastAsia"/>
          <w:sz w:val="32"/>
          <w:szCs w:val="32"/>
        </w:rPr>
        <w:t>六</w:t>
      </w:r>
      <w:r w:rsidR="00720FA3" w:rsidRPr="007738B9">
        <w:rPr>
          <w:rFonts w:ascii="黑体" w:eastAsia="黑体" w:hAnsi="黑体" w:cs="Times New Roman" w:hint="eastAsia"/>
          <w:sz w:val="32"/>
          <w:szCs w:val="32"/>
        </w:rPr>
        <w:t>、双方权利与义务</w:t>
      </w:r>
      <w:bookmarkStart w:id="0" w:name="_GoBack"/>
      <w:bookmarkEnd w:id="0"/>
    </w:p>
    <w:p w:rsidR="005D1904" w:rsidRPr="006A67AC" w:rsidRDefault="006A67AC" w:rsidP="005D1904">
      <w:pPr>
        <w:pStyle w:val="a8"/>
        <w:spacing w:line="600" w:lineRule="exact"/>
        <w:ind w:firstLine="480"/>
        <w:jc w:val="both"/>
        <w:rPr>
          <w:rFonts w:ascii="仿宋" w:eastAsia="仿宋" w:hAnsi="仿宋" w:cs="Times New Roman" w:hint="eastAsia"/>
          <w:b/>
          <w:sz w:val="32"/>
          <w:szCs w:val="32"/>
        </w:rPr>
      </w:pPr>
      <w:r w:rsidRPr="006A67AC">
        <w:rPr>
          <w:rFonts w:ascii="仿宋" w:eastAsia="仿宋" w:hAnsi="仿宋" w:cs="Times New Roman" w:hint="eastAsia"/>
          <w:b/>
          <w:sz w:val="32"/>
          <w:szCs w:val="32"/>
        </w:rPr>
        <w:t>（一）邯郸职业技术学院权利与义务</w:t>
      </w:r>
    </w:p>
    <w:p w:rsidR="006472BF" w:rsidRDefault="006472BF" w:rsidP="00214549">
      <w:pPr>
        <w:pStyle w:val="a8"/>
        <w:spacing w:beforeLines="50" w:before="156"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lastRenderedPageBreak/>
        <w:t>1.</w:t>
      </w:r>
      <w:r w:rsidR="0027284C">
        <w:rPr>
          <w:rFonts w:ascii="仿宋" w:eastAsia="仿宋" w:hAnsi="仿宋" w:cs="Times New Roman" w:hint="eastAsia"/>
          <w:sz w:val="32"/>
          <w:szCs w:val="32"/>
        </w:rPr>
        <w:t>提供</w:t>
      </w:r>
      <w:r w:rsidR="0027284C">
        <w:rPr>
          <w:rFonts w:ascii="仿宋" w:eastAsia="仿宋" w:hAnsi="仿宋" w:cs="Times New Roman" w:hint="eastAsia"/>
          <w:sz w:val="32"/>
          <w:szCs w:val="32"/>
        </w:rPr>
        <w:t>邯郸银行</w:t>
      </w:r>
      <w:proofErr w:type="gramStart"/>
      <w:r w:rsidR="0027284C">
        <w:rPr>
          <w:rFonts w:ascii="仿宋" w:eastAsia="仿宋" w:hAnsi="仿宋" w:cs="Times New Roman" w:hint="eastAsia"/>
          <w:sz w:val="32"/>
          <w:szCs w:val="32"/>
        </w:rPr>
        <w:t>校内职场</w:t>
      </w:r>
      <w:r w:rsidR="00542402">
        <w:rPr>
          <w:rFonts w:ascii="仿宋" w:eastAsia="仿宋" w:hAnsi="仿宋" w:cs="Times New Roman" w:hint="eastAsia"/>
          <w:sz w:val="32"/>
          <w:szCs w:val="32"/>
        </w:rPr>
        <w:t>的</w:t>
      </w:r>
      <w:proofErr w:type="gramEnd"/>
      <w:r w:rsidR="0027284C">
        <w:rPr>
          <w:rFonts w:ascii="仿宋" w:eastAsia="仿宋" w:hAnsi="仿宋" w:cs="Times New Roman" w:hint="eastAsia"/>
          <w:sz w:val="32"/>
          <w:szCs w:val="32"/>
        </w:rPr>
        <w:t>建设场所，满足二级学院专业教学需求，满足邯郸银行业务开展需要；</w:t>
      </w:r>
    </w:p>
    <w:p w:rsidR="0027284C" w:rsidRPr="004B4477" w:rsidRDefault="0027284C" w:rsidP="00214549">
      <w:pPr>
        <w:pStyle w:val="a8"/>
        <w:spacing w:line="560" w:lineRule="exact"/>
        <w:ind w:firstLine="480"/>
        <w:jc w:val="both"/>
        <w:rPr>
          <w:rFonts w:ascii="仿宋" w:eastAsia="仿宋" w:hAnsi="仿宋" w:cs="Times New Roman"/>
          <w:sz w:val="32"/>
          <w:szCs w:val="32"/>
        </w:rPr>
      </w:pPr>
      <w:r>
        <w:rPr>
          <w:rFonts w:ascii="仿宋" w:eastAsia="仿宋" w:hAnsi="仿宋" w:cs="Times New Roman" w:hint="eastAsia"/>
          <w:sz w:val="32"/>
          <w:szCs w:val="32"/>
        </w:rPr>
        <w:t>2.宏观指导、科学把控</w:t>
      </w:r>
      <w:r>
        <w:rPr>
          <w:rFonts w:ascii="仿宋" w:eastAsia="仿宋" w:hAnsi="仿宋" w:cs="Times New Roman" w:hint="eastAsia"/>
          <w:sz w:val="32"/>
          <w:szCs w:val="32"/>
        </w:rPr>
        <w:t>二级学院</w:t>
      </w:r>
      <w:r w:rsidRPr="004B4477">
        <w:rPr>
          <w:rFonts w:ascii="仿宋" w:eastAsia="仿宋" w:hAnsi="仿宋" w:cs="Times New Roman"/>
          <w:sz w:val="32"/>
          <w:szCs w:val="32"/>
        </w:rPr>
        <w:t xml:space="preserve">的专业建设、课程开发、学生能力培养等工作； </w:t>
      </w:r>
    </w:p>
    <w:p w:rsidR="0027284C" w:rsidRPr="004B4477" w:rsidRDefault="0027284C" w:rsidP="00214549">
      <w:pPr>
        <w:pStyle w:val="a8"/>
        <w:spacing w:line="560" w:lineRule="exact"/>
        <w:ind w:firstLine="480"/>
        <w:jc w:val="both"/>
        <w:rPr>
          <w:rFonts w:ascii="仿宋" w:eastAsia="仿宋" w:hAnsi="仿宋" w:cs="Times New Roman"/>
          <w:sz w:val="32"/>
          <w:szCs w:val="32"/>
        </w:rPr>
      </w:pPr>
      <w:r>
        <w:rPr>
          <w:rFonts w:ascii="仿宋" w:eastAsia="仿宋" w:hAnsi="仿宋" w:cs="Times New Roman" w:hint="eastAsia"/>
          <w:sz w:val="32"/>
          <w:szCs w:val="32"/>
        </w:rPr>
        <w:t>3.</w:t>
      </w:r>
      <w:r w:rsidRPr="004B4477">
        <w:rPr>
          <w:rFonts w:ascii="仿宋" w:eastAsia="仿宋" w:hAnsi="仿宋" w:hint="eastAsia"/>
          <w:sz w:val="32"/>
          <w:szCs w:val="32"/>
        </w:rPr>
        <w:t>协调</w:t>
      </w:r>
      <w:r>
        <w:rPr>
          <w:rFonts w:ascii="仿宋" w:eastAsia="仿宋" w:hAnsi="仿宋" w:hint="eastAsia"/>
          <w:sz w:val="32"/>
          <w:szCs w:val="32"/>
        </w:rPr>
        <w:t>解决二级学院</w:t>
      </w:r>
      <w:r w:rsidRPr="004B4477">
        <w:rPr>
          <w:rFonts w:ascii="仿宋" w:eastAsia="仿宋" w:hAnsi="仿宋" w:hint="eastAsia"/>
          <w:sz w:val="32"/>
          <w:szCs w:val="32"/>
        </w:rPr>
        <w:t>教师资源</w:t>
      </w:r>
      <w:r>
        <w:rPr>
          <w:rFonts w:ascii="仿宋" w:eastAsia="仿宋" w:hAnsi="仿宋" w:hint="eastAsia"/>
          <w:sz w:val="32"/>
          <w:szCs w:val="32"/>
        </w:rPr>
        <w:t>、实习实训场所建设、</w:t>
      </w:r>
      <w:r w:rsidRPr="004B4477">
        <w:rPr>
          <w:rFonts w:ascii="仿宋" w:eastAsia="仿宋" w:hAnsi="仿宋" w:hint="eastAsia"/>
          <w:sz w:val="32"/>
          <w:szCs w:val="32"/>
        </w:rPr>
        <w:t>校企双方在合作中出现的各类问题</w:t>
      </w:r>
      <w:r>
        <w:rPr>
          <w:rFonts w:ascii="仿宋" w:eastAsia="仿宋" w:hAnsi="仿宋" w:hint="eastAsia"/>
          <w:sz w:val="32"/>
          <w:szCs w:val="32"/>
        </w:rPr>
        <w:t>；</w:t>
      </w:r>
    </w:p>
    <w:p w:rsidR="0027284C" w:rsidRPr="0027284C" w:rsidRDefault="0027284C" w:rsidP="00214549">
      <w:pPr>
        <w:pStyle w:val="a8"/>
        <w:spacing w:line="560" w:lineRule="exact"/>
        <w:ind w:firstLine="480"/>
        <w:jc w:val="both"/>
        <w:rPr>
          <w:rFonts w:ascii="仿宋" w:eastAsia="仿宋" w:hAnsi="仿宋" w:cs="Times New Roman" w:hint="eastAsia"/>
          <w:sz w:val="32"/>
          <w:szCs w:val="32"/>
        </w:rPr>
      </w:pPr>
      <w:r>
        <w:rPr>
          <w:rFonts w:ascii="仿宋" w:eastAsia="仿宋" w:hAnsi="仿宋" w:cs="Times New Roman" w:hint="eastAsia"/>
          <w:sz w:val="32"/>
          <w:szCs w:val="32"/>
        </w:rPr>
        <w:t>4.</w:t>
      </w:r>
      <w:r w:rsidR="00725A77">
        <w:rPr>
          <w:rFonts w:ascii="仿宋" w:eastAsia="仿宋" w:hAnsi="仿宋" w:cs="Times New Roman" w:hint="eastAsia"/>
          <w:sz w:val="32"/>
          <w:szCs w:val="32"/>
        </w:rPr>
        <w:t>科学制定年度订单班、冠名班招生专业及数量，指导毕业生就业工作；</w:t>
      </w:r>
    </w:p>
    <w:p w:rsidR="0027284C" w:rsidRPr="00725A77" w:rsidRDefault="00725A77" w:rsidP="00214549">
      <w:pPr>
        <w:pStyle w:val="a8"/>
        <w:spacing w:line="560" w:lineRule="exact"/>
        <w:ind w:firstLine="480"/>
        <w:jc w:val="both"/>
        <w:rPr>
          <w:rFonts w:ascii="仿宋" w:eastAsia="仿宋" w:hAnsi="仿宋" w:cs="Times New Roman" w:hint="eastAsia"/>
          <w:sz w:val="32"/>
          <w:szCs w:val="32"/>
        </w:rPr>
      </w:pPr>
      <w:r>
        <w:rPr>
          <w:rFonts w:ascii="仿宋" w:eastAsia="仿宋" w:hAnsi="仿宋" w:cs="Times New Roman" w:hint="eastAsia"/>
          <w:sz w:val="32"/>
          <w:szCs w:val="32"/>
        </w:rPr>
        <w:t>5.提供二级学院教师课时薪酬、教学研发、管理运行等必要经费支持；</w:t>
      </w:r>
    </w:p>
    <w:p w:rsidR="00542402" w:rsidRPr="004B4477" w:rsidRDefault="00542402" w:rsidP="00214549">
      <w:pPr>
        <w:spacing w:line="560" w:lineRule="exact"/>
        <w:ind w:firstLineChars="177" w:firstLine="566"/>
        <w:rPr>
          <w:rFonts w:ascii="仿宋" w:eastAsia="仿宋" w:hAnsi="仿宋"/>
          <w:sz w:val="32"/>
          <w:szCs w:val="32"/>
        </w:rPr>
      </w:pPr>
      <w:r>
        <w:rPr>
          <w:rFonts w:ascii="仿宋" w:eastAsia="仿宋" w:hAnsi="仿宋" w:hint="eastAsia"/>
          <w:sz w:val="32"/>
          <w:szCs w:val="32"/>
        </w:rPr>
        <w:t>6.</w:t>
      </w:r>
      <w:r w:rsidRPr="004B4477">
        <w:rPr>
          <w:rFonts w:ascii="仿宋" w:eastAsia="仿宋" w:hAnsi="仿宋" w:hint="eastAsia"/>
          <w:sz w:val="32"/>
          <w:szCs w:val="32"/>
        </w:rPr>
        <w:t>组织协调</w:t>
      </w:r>
      <w:r>
        <w:rPr>
          <w:rFonts w:ascii="仿宋" w:eastAsia="仿宋" w:hAnsi="仿宋" w:hint="eastAsia"/>
          <w:sz w:val="32"/>
          <w:szCs w:val="32"/>
        </w:rPr>
        <w:t>邯郸银行及其他金融机构</w:t>
      </w:r>
      <w:r w:rsidRPr="004B4477">
        <w:rPr>
          <w:rFonts w:ascii="仿宋" w:eastAsia="仿宋" w:hAnsi="仿宋" w:hint="eastAsia"/>
          <w:sz w:val="32"/>
          <w:szCs w:val="32"/>
        </w:rPr>
        <w:t>在职人员培训工作</w:t>
      </w:r>
      <w:r w:rsidR="00732E0A">
        <w:rPr>
          <w:rFonts w:ascii="仿宋" w:eastAsia="仿宋" w:hAnsi="仿宋" w:hint="eastAsia"/>
          <w:sz w:val="32"/>
          <w:szCs w:val="32"/>
        </w:rPr>
        <w:t>。</w:t>
      </w:r>
    </w:p>
    <w:p w:rsidR="0027284C" w:rsidRPr="00542402" w:rsidRDefault="00542402" w:rsidP="00214549">
      <w:pPr>
        <w:pStyle w:val="a8"/>
        <w:spacing w:beforeLines="50" w:before="156" w:line="560" w:lineRule="exact"/>
        <w:ind w:firstLine="482"/>
        <w:jc w:val="both"/>
        <w:rPr>
          <w:rFonts w:ascii="仿宋" w:eastAsia="仿宋" w:hAnsi="仿宋" w:cs="Times New Roman" w:hint="eastAsia"/>
          <w:b/>
          <w:sz w:val="32"/>
          <w:szCs w:val="32"/>
        </w:rPr>
      </w:pPr>
      <w:r w:rsidRPr="00542402">
        <w:rPr>
          <w:rFonts w:ascii="仿宋" w:eastAsia="仿宋" w:hAnsi="仿宋" w:cs="Times New Roman" w:hint="eastAsia"/>
          <w:b/>
          <w:sz w:val="32"/>
          <w:szCs w:val="32"/>
        </w:rPr>
        <w:t>（二）邯郸银行权利与义务</w:t>
      </w:r>
    </w:p>
    <w:p w:rsidR="0027284C" w:rsidRPr="0027284C" w:rsidRDefault="0027284C" w:rsidP="00910EF1">
      <w:pPr>
        <w:pStyle w:val="a8"/>
        <w:spacing w:beforeLines="50" w:before="156" w:line="560" w:lineRule="exact"/>
        <w:ind w:firstLine="482"/>
        <w:jc w:val="both"/>
        <w:rPr>
          <w:rFonts w:ascii="仿宋" w:eastAsia="仿宋" w:hAnsi="仿宋" w:cs="Times New Roman" w:hint="eastAsia"/>
          <w:sz w:val="32"/>
          <w:szCs w:val="32"/>
        </w:rPr>
      </w:pPr>
      <w:r>
        <w:rPr>
          <w:rFonts w:ascii="仿宋" w:eastAsia="仿宋" w:hAnsi="仿宋" w:cs="Times New Roman" w:hint="eastAsia"/>
          <w:sz w:val="32"/>
          <w:szCs w:val="32"/>
        </w:rPr>
        <w:t>1.对学院提供场所进行投资建设，</w:t>
      </w:r>
      <w:r>
        <w:rPr>
          <w:rFonts w:ascii="仿宋" w:eastAsia="仿宋" w:hAnsi="仿宋" w:cs="Times New Roman" w:hint="eastAsia"/>
          <w:sz w:val="32"/>
          <w:szCs w:val="32"/>
        </w:rPr>
        <w:t>满足二级学院专业教学需求，满足邯郸银行业务开展需要；</w:t>
      </w:r>
      <w:r w:rsidRPr="0027284C">
        <w:rPr>
          <w:rFonts w:ascii="仿宋" w:eastAsia="仿宋" w:hAnsi="仿宋" w:cs="Times New Roman" w:hint="eastAsia"/>
          <w:sz w:val="32"/>
          <w:szCs w:val="32"/>
        </w:rPr>
        <w:t xml:space="preserve"> </w:t>
      </w:r>
    </w:p>
    <w:p w:rsidR="005D1904" w:rsidRPr="004B4477" w:rsidRDefault="0027284C" w:rsidP="00910EF1">
      <w:pPr>
        <w:pStyle w:val="a8"/>
        <w:spacing w:line="560" w:lineRule="exact"/>
        <w:ind w:firstLine="480"/>
        <w:jc w:val="both"/>
        <w:rPr>
          <w:rFonts w:ascii="仿宋" w:eastAsia="仿宋" w:hAnsi="仿宋" w:cs="Times New Roman"/>
          <w:sz w:val="32"/>
          <w:szCs w:val="32"/>
        </w:rPr>
      </w:pPr>
      <w:r>
        <w:rPr>
          <w:rFonts w:ascii="仿宋" w:eastAsia="仿宋" w:hAnsi="仿宋" w:cs="Times New Roman" w:hint="eastAsia"/>
          <w:sz w:val="32"/>
          <w:szCs w:val="32"/>
        </w:rPr>
        <w:t>2</w:t>
      </w:r>
      <w:r w:rsidR="005D1904">
        <w:rPr>
          <w:rFonts w:ascii="仿宋" w:eastAsia="仿宋" w:hAnsi="仿宋" w:cs="Times New Roman" w:hint="eastAsia"/>
          <w:sz w:val="32"/>
          <w:szCs w:val="32"/>
        </w:rPr>
        <w:t>.积极</w:t>
      </w:r>
      <w:r w:rsidR="005D1904" w:rsidRPr="004B4477">
        <w:rPr>
          <w:rFonts w:ascii="仿宋" w:eastAsia="仿宋" w:hAnsi="仿宋" w:cs="Times New Roman"/>
          <w:sz w:val="32"/>
          <w:szCs w:val="32"/>
        </w:rPr>
        <w:t>参与</w:t>
      </w:r>
      <w:r>
        <w:rPr>
          <w:rFonts w:ascii="仿宋" w:eastAsia="仿宋" w:hAnsi="仿宋" w:cs="Times New Roman" w:hint="eastAsia"/>
          <w:sz w:val="32"/>
          <w:szCs w:val="32"/>
        </w:rPr>
        <w:t>二级学院</w:t>
      </w:r>
      <w:r w:rsidR="005D1904" w:rsidRPr="004B4477">
        <w:rPr>
          <w:rFonts w:ascii="仿宋" w:eastAsia="仿宋" w:hAnsi="仿宋" w:cs="Times New Roman"/>
          <w:sz w:val="32"/>
          <w:szCs w:val="32"/>
        </w:rPr>
        <w:t xml:space="preserve">的专业建设、课程开发、学生能力培养等教学工作和招生、就业工作； </w:t>
      </w:r>
    </w:p>
    <w:p w:rsidR="0027284C" w:rsidRDefault="0027284C" w:rsidP="00910EF1">
      <w:pPr>
        <w:pStyle w:val="a8"/>
        <w:spacing w:line="560" w:lineRule="exact"/>
        <w:ind w:firstLine="480"/>
        <w:jc w:val="both"/>
        <w:rPr>
          <w:rFonts w:ascii="仿宋" w:eastAsia="仿宋" w:hAnsi="仿宋" w:cs="Times New Roman" w:hint="eastAsia"/>
          <w:sz w:val="32"/>
          <w:szCs w:val="32"/>
        </w:rPr>
      </w:pPr>
      <w:r>
        <w:rPr>
          <w:rFonts w:ascii="仿宋" w:eastAsia="仿宋" w:hAnsi="仿宋" w:cs="Times New Roman" w:hint="eastAsia"/>
          <w:sz w:val="32"/>
          <w:szCs w:val="32"/>
        </w:rPr>
        <w:t>3.</w:t>
      </w:r>
      <w:r>
        <w:rPr>
          <w:rFonts w:ascii="仿宋" w:eastAsia="仿宋" w:hAnsi="仿宋" w:cs="Times New Roman"/>
          <w:sz w:val="32"/>
          <w:szCs w:val="32"/>
        </w:rPr>
        <w:t>选派高水平技术人员</w:t>
      </w:r>
      <w:r>
        <w:rPr>
          <w:rFonts w:ascii="仿宋" w:eastAsia="仿宋" w:hAnsi="仿宋" w:cs="Times New Roman" w:hint="eastAsia"/>
          <w:sz w:val="32"/>
          <w:szCs w:val="32"/>
        </w:rPr>
        <w:t>充实</w:t>
      </w:r>
      <w:r w:rsidRPr="004B4477">
        <w:rPr>
          <w:rFonts w:ascii="仿宋" w:eastAsia="仿宋" w:hAnsi="仿宋" w:cs="Times New Roman"/>
          <w:sz w:val="32"/>
          <w:szCs w:val="32"/>
        </w:rPr>
        <w:t>外聘教师</w:t>
      </w:r>
      <w:r>
        <w:rPr>
          <w:rFonts w:ascii="仿宋" w:eastAsia="仿宋" w:hAnsi="仿宋" w:cs="Times New Roman" w:hint="eastAsia"/>
          <w:sz w:val="32"/>
          <w:szCs w:val="32"/>
        </w:rPr>
        <w:t>队伍</w:t>
      </w:r>
      <w:r w:rsidRPr="004B4477">
        <w:rPr>
          <w:rFonts w:ascii="仿宋" w:eastAsia="仿宋" w:hAnsi="仿宋" w:cs="Times New Roman"/>
          <w:sz w:val="32"/>
          <w:szCs w:val="32"/>
        </w:rPr>
        <w:t>，指导学生技能培训，传播企业文化</w:t>
      </w:r>
      <w:r w:rsidRPr="004B4477">
        <w:rPr>
          <w:rFonts w:ascii="仿宋" w:eastAsia="仿宋" w:hAnsi="仿宋" w:cs="Times New Roman" w:hint="eastAsia"/>
          <w:sz w:val="32"/>
          <w:szCs w:val="32"/>
        </w:rPr>
        <w:t>；</w:t>
      </w:r>
    </w:p>
    <w:p w:rsidR="005D1904" w:rsidRDefault="0027284C" w:rsidP="00910EF1">
      <w:pPr>
        <w:pStyle w:val="a8"/>
        <w:spacing w:line="560" w:lineRule="exact"/>
        <w:ind w:firstLine="480"/>
        <w:jc w:val="both"/>
        <w:rPr>
          <w:rFonts w:ascii="仿宋" w:eastAsia="仿宋" w:hAnsi="仿宋" w:cs="Times New Roman" w:hint="eastAsia"/>
          <w:sz w:val="32"/>
          <w:szCs w:val="32"/>
        </w:rPr>
      </w:pPr>
      <w:r>
        <w:rPr>
          <w:rFonts w:ascii="仿宋" w:eastAsia="仿宋" w:hAnsi="仿宋" w:cs="Times New Roman" w:hint="eastAsia"/>
          <w:sz w:val="32"/>
          <w:szCs w:val="32"/>
        </w:rPr>
        <w:t>4.</w:t>
      </w:r>
      <w:r w:rsidRPr="004B4477">
        <w:rPr>
          <w:rFonts w:ascii="仿宋" w:eastAsia="仿宋" w:hAnsi="仿宋" w:cs="Times New Roman"/>
          <w:sz w:val="32"/>
          <w:szCs w:val="32"/>
        </w:rPr>
        <w:t>及时反馈对毕业生的需求信息，提供人才需求计划和人才培养规格要求；</w:t>
      </w:r>
    </w:p>
    <w:p w:rsidR="0027284C" w:rsidRDefault="00725A77" w:rsidP="00910EF1">
      <w:pPr>
        <w:pStyle w:val="a8"/>
        <w:spacing w:line="560" w:lineRule="exact"/>
        <w:ind w:firstLine="480"/>
        <w:jc w:val="both"/>
        <w:rPr>
          <w:rFonts w:ascii="仿宋" w:eastAsia="仿宋" w:hAnsi="仿宋" w:cs="Times New Roman" w:hint="eastAsia"/>
          <w:sz w:val="32"/>
          <w:szCs w:val="32"/>
        </w:rPr>
      </w:pPr>
      <w:r>
        <w:rPr>
          <w:rFonts w:ascii="仿宋" w:eastAsia="仿宋" w:hAnsi="仿宋" w:cs="Times New Roman" w:hint="eastAsia"/>
          <w:sz w:val="32"/>
          <w:szCs w:val="32"/>
        </w:rPr>
        <w:t>5.给予二级学院运行必要经费支持，支付师生受邯郸银行委托开展业务工作劳务报酬；</w:t>
      </w:r>
    </w:p>
    <w:p w:rsidR="007A2F1B" w:rsidRPr="007A2F1B" w:rsidRDefault="00725A77" w:rsidP="00EB518C">
      <w:pPr>
        <w:pStyle w:val="a8"/>
        <w:spacing w:line="560" w:lineRule="exact"/>
        <w:ind w:firstLine="480"/>
        <w:jc w:val="both"/>
        <w:rPr>
          <w:rFonts w:ascii="微软雅黑" w:eastAsia="微软雅黑" w:hAnsi="微软雅黑" w:hint="eastAsia"/>
          <w:color w:val="333333"/>
          <w:spacing w:val="8"/>
        </w:rPr>
      </w:pPr>
      <w:r>
        <w:rPr>
          <w:rFonts w:ascii="仿宋" w:eastAsia="仿宋" w:hAnsi="仿宋" w:cs="Times New Roman" w:hint="eastAsia"/>
          <w:sz w:val="32"/>
          <w:szCs w:val="32"/>
        </w:rPr>
        <w:t>6.</w:t>
      </w:r>
      <w:r w:rsidR="00542402">
        <w:rPr>
          <w:rFonts w:ascii="仿宋" w:eastAsia="仿宋" w:hAnsi="仿宋" w:cs="Times New Roman" w:hint="eastAsia"/>
          <w:sz w:val="32"/>
          <w:szCs w:val="32"/>
        </w:rPr>
        <w:t>为</w:t>
      </w:r>
      <w:r w:rsidR="007A2F1B">
        <w:rPr>
          <w:rFonts w:ascii="仿宋" w:eastAsia="仿宋" w:hAnsi="仿宋" w:cs="Times New Roman" w:hint="eastAsia"/>
          <w:sz w:val="32"/>
          <w:szCs w:val="32"/>
        </w:rPr>
        <w:t>二级</w:t>
      </w:r>
      <w:r w:rsidR="00542402">
        <w:rPr>
          <w:rFonts w:ascii="仿宋" w:eastAsia="仿宋" w:hAnsi="仿宋" w:cs="Times New Roman" w:hint="eastAsia"/>
          <w:sz w:val="32"/>
          <w:szCs w:val="32"/>
        </w:rPr>
        <w:t>学院教师提供实践场所，为学生提供实习</w:t>
      </w:r>
      <w:r w:rsidR="007A2F1B">
        <w:rPr>
          <w:rFonts w:ascii="仿宋" w:eastAsia="仿宋" w:hAnsi="仿宋" w:cs="Times New Roman" w:hint="eastAsia"/>
          <w:sz w:val="32"/>
          <w:szCs w:val="32"/>
        </w:rPr>
        <w:t>、就业</w:t>
      </w:r>
      <w:r w:rsidR="00542402">
        <w:rPr>
          <w:rFonts w:ascii="仿宋" w:eastAsia="仿宋" w:hAnsi="仿宋" w:cs="Times New Roman" w:hint="eastAsia"/>
          <w:sz w:val="32"/>
          <w:szCs w:val="32"/>
        </w:rPr>
        <w:t>岗位。</w:t>
      </w:r>
    </w:p>
    <w:sectPr w:rsidR="007A2F1B" w:rsidRPr="007A2F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33" w:rsidRDefault="009A0533" w:rsidP="000237A1">
      <w:r>
        <w:separator/>
      </w:r>
    </w:p>
  </w:endnote>
  <w:endnote w:type="continuationSeparator" w:id="0">
    <w:p w:rsidR="009A0533" w:rsidRDefault="009A0533" w:rsidP="0002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33" w:rsidRDefault="009A0533" w:rsidP="000237A1">
      <w:r>
        <w:separator/>
      </w:r>
    </w:p>
  </w:footnote>
  <w:footnote w:type="continuationSeparator" w:id="0">
    <w:p w:rsidR="009A0533" w:rsidRDefault="009A0533" w:rsidP="0002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C5"/>
    <w:rsid w:val="000237A1"/>
    <w:rsid w:val="000D2619"/>
    <w:rsid w:val="000E35B9"/>
    <w:rsid w:val="00105B47"/>
    <w:rsid w:val="0013716B"/>
    <w:rsid w:val="00137D63"/>
    <w:rsid w:val="0014303A"/>
    <w:rsid w:val="00214549"/>
    <w:rsid w:val="002178C5"/>
    <w:rsid w:val="00225069"/>
    <w:rsid w:val="00243836"/>
    <w:rsid w:val="0027284C"/>
    <w:rsid w:val="00286850"/>
    <w:rsid w:val="003F06CB"/>
    <w:rsid w:val="00433545"/>
    <w:rsid w:val="00436418"/>
    <w:rsid w:val="00542402"/>
    <w:rsid w:val="005D1904"/>
    <w:rsid w:val="00617114"/>
    <w:rsid w:val="006472BF"/>
    <w:rsid w:val="006A67AC"/>
    <w:rsid w:val="00720FA3"/>
    <w:rsid w:val="00725A77"/>
    <w:rsid w:val="00732E0A"/>
    <w:rsid w:val="007738B9"/>
    <w:rsid w:val="00790BA5"/>
    <w:rsid w:val="007A2F1B"/>
    <w:rsid w:val="007C1BE9"/>
    <w:rsid w:val="00910EF1"/>
    <w:rsid w:val="009A0533"/>
    <w:rsid w:val="00A176A7"/>
    <w:rsid w:val="00B6350B"/>
    <w:rsid w:val="00C23CF1"/>
    <w:rsid w:val="00C509D8"/>
    <w:rsid w:val="00C73CDD"/>
    <w:rsid w:val="00CA4621"/>
    <w:rsid w:val="00DB1CF2"/>
    <w:rsid w:val="00DD42AB"/>
    <w:rsid w:val="00EB518C"/>
    <w:rsid w:val="00F40A67"/>
    <w:rsid w:val="00FB3CA0"/>
    <w:rsid w:val="00FC430B"/>
    <w:rsid w:val="00FC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62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90BA5"/>
    <w:rPr>
      <w:sz w:val="18"/>
      <w:szCs w:val="18"/>
    </w:rPr>
  </w:style>
  <w:style w:type="character" w:customStyle="1" w:styleId="Char">
    <w:name w:val="批注框文本 Char"/>
    <w:basedOn w:val="a0"/>
    <w:link w:val="a4"/>
    <w:uiPriority w:val="99"/>
    <w:semiHidden/>
    <w:rsid w:val="00790BA5"/>
    <w:rPr>
      <w:sz w:val="18"/>
      <w:szCs w:val="18"/>
    </w:rPr>
  </w:style>
  <w:style w:type="character" w:styleId="a5">
    <w:name w:val="Strong"/>
    <w:basedOn w:val="a0"/>
    <w:uiPriority w:val="22"/>
    <w:qFormat/>
    <w:rsid w:val="00790BA5"/>
    <w:rPr>
      <w:b/>
      <w:bCs/>
    </w:rPr>
  </w:style>
  <w:style w:type="paragraph" w:styleId="a6">
    <w:name w:val="header"/>
    <w:basedOn w:val="a"/>
    <w:link w:val="Char0"/>
    <w:uiPriority w:val="99"/>
    <w:unhideWhenUsed/>
    <w:rsid w:val="000237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237A1"/>
    <w:rPr>
      <w:sz w:val="18"/>
      <w:szCs w:val="18"/>
    </w:rPr>
  </w:style>
  <w:style w:type="paragraph" w:styleId="a7">
    <w:name w:val="footer"/>
    <w:basedOn w:val="a"/>
    <w:link w:val="Char1"/>
    <w:uiPriority w:val="99"/>
    <w:unhideWhenUsed/>
    <w:rsid w:val="000237A1"/>
    <w:pPr>
      <w:tabs>
        <w:tab w:val="center" w:pos="4153"/>
        <w:tab w:val="right" w:pos="8306"/>
      </w:tabs>
      <w:snapToGrid w:val="0"/>
      <w:jc w:val="left"/>
    </w:pPr>
    <w:rPr>
      <w:sz w:val="18"/>
      <w:szCs w:val="18"/>
    </w:rPr>
  </w:style>
  <w:style w:type="character" w:customStyle="1" w:styleId="Char1">
    <w:name w:val="页脚 Char"/>
    <w:basedOn w:val="a0"/>
    <w:link w:val="a7"/>
    <w:uiPriority w:val="99"/>
    <w:rsid w:val="000237A1"/>
    <w:rPr>
      <w:sz w:val="18"/>
      <w:szCs w:val="18"/>
    </w:rPr>
  </w:style>
  <w:style w:type="paragraph" w:styleId="a8">
    <w:name w:val="Body Text"/>
    <w:basedOn w:val="a"/>
    <w:link w:val="Char2"/>
    <w:rsid w:val="00FB3CA0"/>
    <w:pPr>
      <w:widowControl/>
      <w:jc w:val="left"/>
    </w:pPr>
    <w:rPr>
      <w:rFonts w:ascii="inherit" w:eastAsia="宋体" w:hAnsi="inherit" w:cs="宋体"/>
      <w:kern w:val="0"/>
      <w:sz w:val="24"/>
      <w:szCs w:val="24"/>
    </w:rPr>
  </w:style>
  <w:style w:type="character" w:customStyle="1" w:styleId="Char2">
    <w:name w:val="正文文本 Char"/>
    <w:basedOn w:val="a0"/>
    <w:link w:val="a8"/>
    <w:rsid w:val="00FB3CA0"/>
    <w:rPr>
      <w:rFonts w:ascii="inherit" w:eastAsia="宋体" w:hAnsi="inherit"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62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90BA5"/>
    <w:rPr>
      <w:sz w:val="18"/>
      <w:szCs w:val="18"/>
    </w:rPr>
  </w:style>
  <w:style w:type="character" w:customStyle="1" w:styleId="Char">
    <w:name w:val="批注框文本 Char"/>
    <w:basedOn w:val="a0"/>
    <w:link w:val="a4"/>
    <w:uiPriority w:val="99"/>
    <w:semiHidden/>
    <w:rsid w:val="00790BA5"/>
    <w:rPr>
      <w:sz w:val="18"/>
      <w:szCs w:val="18"/>
    </w:rPr>
  </w:style>
  <w:style w:type="character" w:styleId="a5">
    <w:name w:val="Strong"/>
    <w:basedOn w:val="a0"/>
    <w:uiPriority w:val="22"/>
    <w:qFormat/>
    <w:rsid w:val="00790BA5"/>
    <w:rPr>
      <w:b/>
      <w:bCs/>
    </w:rPr>
  </w:style>
  <w:style w:type="paragraph" w:styleId="a6">
    <w:name w:val="header"/>
    <w:basedOn w:val="a"/>
    <w:link w:val="Char0"/>
    <w:uiPriority w:val="99"/>
    <w:unhideWhenUsed/>
    <w:rsid w:val="000237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237A1"/>
    <w:rPr>
      <w:sz w:val="18"/>
      <w:szCs w:val="18"/>
    </w:rPr>
  </w:style>
  <w:style w:type="paragraph" w:styleId="a7">
    <w:name w:val="footer"/>
    <w:basedOn w:val="a"/>
    <w:link w:val="Char1"/>
    <w:uiPriority w:val="99"/>
    <w:unhideWhenUsed/>
    <w:rsid w:val="000237A1"/>
    <w:pPr>
      <w:tabs>
        <w:tab w:val="center" w:pos="4153"/>
        <w:tab w:val="right" w:pos="8306"/>
      </w:tabs>
      <w:snapToGrid w:val="0"/>
      <w:jc w:val="left"/>
    </w:pPr>
    <w:rPr>
      <w:sz w:val="18"/>
      <w:szCs w:val="18"/>
    </w:rPr>
  </w:style>
  <w:style w:type="character" w:customStyle="1" w:styleId="Char1">
    <w:name w:val="页脚 Char"/>
    <w:basedOn w:val="a0"/>
    <w:link w:val="a7"/>
    <w:uiPriority w:val="99"/>
    <w:rsid w:val="000237A1"/>
    <w:rPr>
      <w:sz w:val="18"/>
      <w:szCs w:val="18"/>
    </w:rPr>
  </w:style>
  <w:style w:type="paragraph" w:styleId="a8">
    <w:name w:val="Body Text"/>
    <w:basedOn w:val="a"/>
    <w:link w:val="Char2"/>
    <w:rsid w:val="00FB3CA0"/>
    <w:pPr>
      <w:widowControl/>
      <w:jc w:val="left"/>
    </w:pPr>
    <w:rPr>
      <w:rFonts w:ascii="inherit" w:eastAsia="宋体" w:hAnsi="inherit" w:cs="宋体"/>
      <w:kern w:val="0"/>
      <w:sz w:val="24"/>
      <w:szCs w:val="24"/>
    </w:rPr>
  </w:style>
  <w:style w:type="character" w:customStyle="1" w:styleId="Char2">
    <w:name w:val="正文文本 Char"/>
    <w:basedOn w:val="a0"/>
    <w:link w:val="a8"/>
    <w:rsid w:val="00FB3CA0"/>
    <w:rPr>
      <w:rFonts w:ascii="inherit" w:eastAsia="宋体" w:hAnsi="inherit"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6464">
      <w:bodyDiv w:val="1"/>
      <w:marLeft w:val="0"/>
      <w:marRight w:val="0"/>
      <w:marTop w:val="0"/>
      <w:marBottom w:val="0"/>
      <w:divBdr>
        <w:top w:val="none" w:sz="0" w:space="0" w:color="auto"/>
        <w:left w:val="none" w:sz="0" w:space="0" w:color="auto"/>
        <w:bottom w:val="none" w:sz="0" w:space="0" w:color="auto"/>
        <w:right w:val="none" w:sz="0" w:space="0" w:color="auto"/>
      </w:divBdr>
    </w:div>
    <w:div w:id="448745107">
      <w:bodyDiv w:val="1"/>
      <w:marLeft w:val="0"/>
      <w:marRight w:val="0"/>
      <w:marTop w:val="0"/>
      <w:marBottom w:val="0"/>
      <w:divBdr>
        <w:top w:val="none" w:sz="0" w:space="0" w:color="auto"/>
        <w:left w:val="none" w:sz="0" w:space="0" w:color="auto"/>
        <w:bottom w:val="none" w:sz="0" w:space="0" w:color="auto"/>
        <w:right w:val="none" w:sz="0" w:space="0" w:color="auto"/>
      </w:divBdr>
    </w:div>
    <w:div w:id="652370423">
      <w:bodyDiv w:val="1"/>
      <w:marLeft w:val="0"/>
      <w:marRight w:val="0"/>
      <w:marTop w:val="0"/>
      <w:marBottom w:val="0"/>
      <w:divBdr>
        <w:top w:val="none" w:sz="0" w:space="0" w:color="auto"/>
        <w:left w:val="none" w:sz="0" w:space="0" w:color="auto"/>
        <w:bottom w:val="none" w:sz="0" w:space="0" w:color="auto"/>
        <w:right w:val="none" w:sz="0" w:space="0" w:color="auto"/>
      </w:divBdr>
    </w:div>
    <w:div w:id="666518231">
      <w:bodyDiv w:val="1"/>
      <w:marLeft w:val="0"/>
      <w:marRight w:val="0"/>
      <w:marTop w:val="0"/>
      <w:marBottom w:val="0"/>
      <w:divBdr>
        <w:top w:val="none" w:sz="0" w:space="0" w:color="auto"/>
        <w:left w:val="none" w:sz="0" w:space="0" w:color="auto"/>
        <w:bottom w:val="none" w:sz="0" w:space="0" w:color="auto"/>
        <w:right w:val="none" w:sz="0" w:space="0" w:color="auto"/>
      </w:divBdr>
    </w:div>
    <w:div w:id="926421185">
      <w:bodyDiv w:val="1"/>
      <w:marLeft w:val="0"/>
      <w:marRight w:val="0"/>
      <w:marTop w:val="0"/>
      <w:marBottom w:val="0"/>
      <w:divBdr>
        <w:top w:val="none" w:sz="0" w:space="0" w:color="auto"/>
        <w:left w:val="none" w:sz="0" w:space="0" w:color="auto"/>
        <w:bottom w:val="none" w:sz="0" w:space="0" w:color="auto"/>
        <w:right w:val="none" w:sz="0" w:space="0" w:color="auto"/>
      </w:divBdr>
    </w:div>
    <w:div w:id="998115829">
      <w:bodyDiv w:val="1"/>
      <w:marLeft w:val="0"/>
      <w:marRight w:val="0"/>
      <w:marTop w:val="0"/>
      <w:marBottom w:val="0"/>
      <w:divBdr>
        <w:top w:val="none" w:sz="0" w:space="0" w:color="auto"/>
        <w:left w:val="none" w:sz="0" w:space="0" w:color="auto"/>
        <w:bottom w:val="none" w:sz="0" w:space="0" w:color="auto"/>
        <w:right w:val="none" w:sz="0" w:space="0" w:color="auto"/>
      </w:divBdr>
      <w:divsChild>
        <w:div w:id="758599596">
          <w:marLeft w:val="0"/>
          <w:marRight w:val="0"/>
          <w:marTop w:val="0"/>
          <w:marBottom w:val="150"/>
          <w:divBdr>
            <w:top w:val="none" w:sz="0" w:space="0" w:color="auto"/>
            <w:left w:val="none" w:sz="0" w:space="0" w:color="auto"/>
            <w:bottom w:val="none" w:sz="0" w:space="0" w:color="auto"/>
            <w:right w:val="none" w:sz="0" w:space="0" w:color="auto"/>
          </w:divBdr>
        </w:div>
        <w:div w:id="148795241">
          <w:marLeft w:val="0"/>
          <w:marRight w:val="0"/>
          <w:marTop w:val="0"/>
          <w:marBottom w:val="150"/>
          <w:divBdr>
            <w:top w:val="none" w:sz="0" w:space="0" w:color="auto"/>
            <w:left w:val="none" w:sz="0" w:space="0" w:color="auto"/>
            <w:bottom w:val="none" w:sz="0" w:space="0" w:color="auto"/>
            <w:right w:val="none" w:sz="0" w:space="0" w:color="auto"/>
          </w:divBdr>
        </w:div>
        <w:div w:id="1190029148">
          <w:marLeft w:val="0"/>
          <w:marRight w:val="0"/>
          <w:marTop w:val="0"/>
          <w:marBottom w:val="150"/>
          <w:divBdr>
            <w:top w:val="none" w:sz="0" w:space="0" w:color="auto"/>
            <w:left w:val="none" w:sz="0" w:space="0" w:color="auto"/>
            <w:bottom w:val="none" w:sz="0" w:space="0" w:color="auto"/>
            <w:right w:val="none" w:sz="0" w:space="0" w:color="auto"/>
          </w:divBdr>
        </w:div>
        <w:div w:id="1322806398">
          <w:marLeft w:val="0"/>
          <w:marRight w:val="0"/>
          <w:marTop w:val="0"/>
          <w:marBottom w:val="150"/>
          <w:divBdr>
            <w:top w:val="none" w:sz="0" w:space="0" w:color="auto"/>
            <w:left w:val="none" w:sz="0" w:space="0" w:color="auto"/>
            <w:bottom w:val="none" w:sz="0" w:space="0" w:color="auto"/>
            <w:right w:val="none" w:sz="0" w:space="0" w:color="auto"/>
          </w:divBdr>
        </w:div>
      </w:divsChild>
    </w:div>
    <w:div w:id="1202205291">
      <w:bodyDiv w:val="1"/>
      <w:marLeft w:val="0"/>
      <w:marRight w:val="0"/>
      <w:marTop w:val="0"/>
      <w:marBottom w:val="0"/>
      <w:divBdr>
        <w:top w:val="none" w:sz="0" w:space="0" w:color="auto"/>
        <w:left w:val="none" w:sz="0" w:space="0" w:color="auto"/>
        <w:bottom w:val="none" w:sz="0" w:space="0" w:color="auto"/>
        <w:right w:val="none" w:sz="0" w:space="0" w:color="auto"/>
      </w:divBdr>
    </w:div>
    <w:div w:id="1958828568">
      <w:bodyDiv w:val="1"/>
      <w:marLeft w:val="0"/>
      <w:marRight w:val="0"/>
      <w:marTop w:val="0"/>
      <w:marBottom w:val="0"/>
      <w:divBdr>
        <w:top w:val="none" w:sz="0" w:space="0" w:color="auto"/>
        <w:left w:val="none" w:sz="0" w:space="0" w:color="auto"/>
        <w:bottom w:val="none" w:sz="0" w:space="0" w:color="auto"/>
        <w:right w:val="none" w:sz="0" w:space="0" w:color="auto"/>
      </w:divBdr>
      <w:divsChild>
        <w:div w:id="1889104426">
          <w:marLeft w:val="0"/>
          <w:marRight w:val="0"/>
          <w:marTop w:val="0"/>
          <w:marBottom w:val="150"/>
          <w:divBdr>
            <w:top w:val="none" w:sz="0" w:space="0" w:color="auto"/>
            <w:left w:val="none" w:sz="0" w:space="0" w:color="auto"/>
            <w:bottom w:val="none" w:sz="0" w:space="0" w:color="auto"/>
            <w:right w:val="none" w:sz="0" w:space="0" w:color="auto"/>
          </w:divBdr>
        </w:div>
        <w:div w:id="1279799199">
          <w:marLeft w:val="0"/>
          <w:marRight w:val="0"/>
          <w:marTop w:val="0"/>
          <w:marBottom w:val="150"/>
          <w:divBdr>
            <w:top w:val="none" w:sz="0" w:space="0" w:color="auto"/>
            <w:left w:val="none" w:sz="0" w:space="0" w:color="auto"/>
            <w:bottom w:val="none" w:sz="0" w:space="0" w:color="auto"/>
            <w:right w:val="none" w:sz="0" w:space="0" w:color="auto"/>
          </w:divBdr>
        </w:div>
        <w:div w:id="47193850">
          <w:marLeft w:val="0"/>
          <w:marRight w:val="0"/>
          <w:marTop w:val="0"/>
          <w:marBottom w:val="150"/>
          <w:divBdr>
            <w:top w:val="none" w:sz="0" w:space="0" w:color="auto"/>
            <w:left w:val="none" w:sz="0" w:space="0" w:color="auto"/>
            <w:bottom w:val="none" w:sz="0" w:space="0" w:color="auto"/>
            <w:right w:val="none" w:sz="0" w:space="0" w:color="auto"/>
          </w:divBdr>
        </w:div>
        <w:div w:id="1700204681">
          <w:marLeft w:val="0"/>
          <w:marRight w:val="0"/>
          <w:marTop w:val="0"/>
          <w:marBottom w:val="150"/>
          <w:divBdr>
            <w:top w:val="none" w:sz="0" w:space="0" w:color="auto"/>
            <w:left w:val="none" w:sz="0" w:space="0" w:color="auto"/>
            <w:bottom w:val="none" w:sz="0" w:space="0" w:color="auto"/>
            <w:right w:val="none" w:sz="0" w:space="0" w:color="auto"/>
          </w:divBdr>
        </w:div>
      </w:divsChild>
    </w:div>
    <w:div w:id="19910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7</Pages>
  <Words>487</Words>
  <Characters>2778</Characters>
  <Application>Microsoft Office Word</Application>
  <DocSecurity>0</DocSecurity>
  <Lines>23</Lines>
  <Paragraphs>6</Paragraphs>
  <ScaleCrop>false</ScaleCrop>
  <Company>微软中国</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2020-01-13T03:14:00Z</dcterms:created>
  <dcterms:modified xsi:type="dcterms:W3CDTF">2020-05-07T09:32:00Z</dcterms:modified>
</cp:coreProperties>
</file>