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Lines="5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高等职业教育专科新旧专业对照表</w:t>
      </w:r>
    </w:p>
    <w:p>
      <w:pPr>
        <w:tabs>
          <w:tab w:val="left" w:pos="3960"/>
        </w:tabs>
        <w:spacing w:beforeLines="50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(2021版本)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Cs/>
              </w:rPr>
              <w:br w:type="textWrapping"/>
            </w:r>
            <w:r>
              <w:rPr>
                <w:rStyle w:val="7"/>
                <w:rFonts w:ascii="黑体" w:hAnsi="黑体" w:eastAsia="黑体" w:cs="黑体"/>
                <w:bCs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FF"/>
                <w:kern w:val="0"/>
                <w:szCs w:val="21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FF"/>
                <w:kern w:val="0"/>
                <w:szCs w:val="21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FF"/>
                <w:kern w:val="0"/>
                <w:szCs w:val="21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FF"/>
                <w:kern w:val="0"/>
                <w:szCs w:val="21"/>
              </w:rPr>
              <w:t>会计</w:t>
            </w:r>
            <w:bookmarkStart w:id="0" w:name="_GoBack"/>
            <w:bookmarkEnd w:id="0"/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start="7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122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1D1256"/>
    <w:rsid w:val="003650EB"/>
    <w:rsid w:val="00456359"/>
    <w:rsid w:val="008B36C7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244260"/>
    <w:rsid w:val="71905921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50</Pages>
  <Words>4570</Words>
  <Characters>26055</Characters>
  <Lines>217</Lines>
  <Paragraphs>61</Paragraphs>
  <TotalTime>5</TotalTime>
  <ScaleCrop>false</ScaleCrop>
  <LinksUpToDate>false</LinksUpToDate>
  <CharactersWithSpaces>30564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Administrator</cp:lastModifiedBy>
  <cp:lastPrinted>2021-03-15T08:17:00Z</cp:lastPrinted>
  <dcterms:modified xsi:type="dcterms:W3CDTF">2021-06-29T03:52:55Z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F6572B396BD34373B35AB415598A470C</vt:lpwstr>
  </property>
</Properties>
</file>