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sz w:val="44"/>
          <w:szCs w:val="44"/>
        </w:rPr>
      </w:pPr>
      <w:r>
        <w:rPr>
          <w:rFonts w:hint="eastAsia"/>
          <w:sz w:val="44"/>
          <w:szCs w:val="44"/>
          <w:lang w:eastAsia="zh-CN"/>
        </w:rPr>
        <w:t>旅商系</w:t>
      </w:r>
      <w:r>
        <w:rPr>
          <w:rFonts w:hint="eastAsia"/>
          <w:sz w:val="44"/>
          <w:szCs w:val="44"/>
          <w:lang w:val="en-US" w:eastAsia="zh-CN"/>
        </w:rPr>
        <w:t>组织</w:t>
      </w:r>
      <w:r>
        <w:rPr>
          <w:rFonts w:hint="eastAsia"/>
          <w:sz w:val="44"/>
          <w:szCs w:val="44"/>
          <w:lang w:eastAsia="zh-CN"/>
        </w:rPr>
        <w:t>开展</w:t>
      </w:r>
      <w:r>
        <w:rPr>
          <w:sz w:val="44"/>
          <w:szCs w:val="44"/>
        </w:rPr>
        <w:t>学习习近平总</w:t>
      </w:r>
      <w:r>
        <w:rPr>
          <w:rFonts w:cs="Arial"/>
          <w:sz w:val="44"/>
          <w:szCs w:val="44"/>
        </w:rPr>
        <w:t>书记</w:t>
      </w:r>
      <w:r>
        <w:rPr>
          <w:rFonts w:cs="Arial"/>
          <w:sz w:val="44"/>
          <w:szCs w:val="44"/>
          <w:lang w:val="en-US"/>
        </w:rPr>
        <w:t>在中央政治局第五次集体学习时的</w:t>
      </w:r>
      <w:r>
        <w:rPr>
          <w:rFonts w:cs="Arial"/>
          <w:sz w:val="44"/>
          <w:szCs w:val="44"/>
        </w:rPr>
        <w:t>重要讲话精神</w:t>
      </w:r>
    </w:p>
    <w:p>
      <w:pPr>
        <w:pStyle w:val="style0"/>
        <w:ind w:firstLineChars="200"/>
        <w:rPr>
          <w:sz w:val="28"/>
          <w:szCs w:val="28"/>
        </w:rPr>
      </w:pPr>
      <w:r>
        <w:rPr>
          <w:sz w:val="28"/>
          <w:szCs w:val="28"/>
          <w:lang w:val="en-US"/>
        </w:rPr>
        <w:t>为全面贯彻落实党的二十大精神，积极锻造坚强有力的基层党组织，</w:t>
      </w:r>
      <w:r>
        <w:rPr>
          <w:rFonts w:hint="eastAsia"/>
          <w:sz w:val="28"/>
          <w:szCs w:val="28"/>
          <w:lang w:val="en-US" w:eastAsia="zh-CN"/>
        </w:rPr>
        <w:t>旅游与商贸系团总支组织开展学习</w:t>
      </w:r>
      <w:r>
        <w:rPr>
          <w:sz w:val="28"/>
          <w:szCs w:val="28"/>
          <w:lang w:val="en-US"/>
        </w:rPr>
        <w:t>“习近平</w:t>
      </w:r>
      <w:r>
        <w:rPr>
          <w:rFonts w:hint="eastAsia"/>
          <w:sz w:val="28"/>
          <w:szCs w:val="28"/>
          <w:lang w:val="en-US" w:eastAsia="zh-CN"/>
        </w:rPr>
        <w:t>总书记</w:t>
      </w:r>
      <w:r>
        <w:rPr>
          <w:sz w:val="28"/>
          <w:szCs w:val="28"/>
          <w:lang w:val="en-US"/>
        </w:rPr>
        <w:t>在中央政治局第五次集体学习时的重要讲话</w:t>
      </w:r>
      <w:r>
        <w:rPr>
          <w:rFonts w:hint="eastAsia"/>
          <w:sz w:val="28"/>
          <w:szCs w:val="28"/>
          <w:lang w:val="en-US" w:eastAsia="zh-CN"/>
        </w:rPr>
        <w:t>精神</w:t>
      </w:r>
      <w:r>
        <w:rPr>
          <w:sz w:val="28"/>
          <w:szCs w:val="28"/>
          <w:lang w:val="en-US"/>
        </w:rPr>
        <w:t>”</w:t>
      </w:r>
      <w:r>
        <w:rPr>
          <w:rFonts w:hint="eastAsia"/>
          <w:sz w:val="28"/>
          <w:szCs w:val="28"/>
          <w:lang w:val="en-US" w:eastAsia="zh-CN"/>
        </w:rPr>
        <w:t>活动，各团支部积极响应号召，通过以主题团课的形式组织学生进行学习。</w:t>
      </w:r>
    </w:p>
    <w:p>
      <w:pPr>
        <w:pStyle w:val="style0"/>
        <w:ind w:firstLineChars="200"/>
        <w:rPr>
          <w:rFonts w:hint="eastAsia"/>
          <w:sz w:val="28"/>
          <w:szCs w:val="28"/>
          <w:lang w:val="en-US" w:eastAsia="zh-CN"/>
        </w:rPr>
      </w:pPr>
      <w:r>
        <w:rPr>
          <w:rFonts w:hint="eastAsia"/>
          <w:sz w:val="28"/>
          <w:szCs w:val="28"/>
          <w:lang w:val="en-US" w:eastAsia="zh-CN"/>
        </w:rPr>
        <w:t>主题团课上，各班团支书领学“习近平总书记在中共中央政治局第五次集体学习时的重要讲话精神”。在学习过程中，同学们认真学习，深刻领悟，完整理解了习近平总书记关于建设教育强国的重要讲话内容和精神内涵。</w:t>
      </w:r>
    </w:p>
    <w:p>
      <w:pPr>
        <w:pStyle w:val="style0"/>
        <w:rPr>
          <w:rFonts w:hint="eastAsia"/>
          <w:sz w:val="28"/>
          <w:szCs w:val="28"/>
          <w:lang w:val="en-US" w:eastAsia="zh-CN"/>
        </w:rPr>
      </w:pPr>
      <w:r>
        <w:rPr>
          <w:sz w:val="28"/>
          <w:szCs w:val="28"/>
          <w:lang w:val="en-US"/>
        </w:rPr>
        <w:drawing>
          <wp:anchor distT="0" distB="0" distL="114300" distR="114300" simplePos="false" relativeHeight="5" behindDoc="true" locked="false" layoutInCell="true" allowOverlap="true">
            <wp:simplePos x="0" y="0"/>
            <wp:positionH relativeFrom="column">
              <wp:posOffset>2679700</wp:posOffset>
            </wp:positionH>
            <wp:positionV relativeFrom="paragraph">
              <wp:posOffset>2172335</wp:posOffset>
            </wp:positionV>
            <wp:extent cx="2734945" cy="1957070"/>
            <wp:effectExtent l="0" t="0" r="0" b="11430"/>
            <wp:wrapTight wrapText="bothSides">
              <wp:wrapPolygon edited="false">
                <wp:start x="0" y="0"/>
                <wp:lineTo x="0" y="21446"/>
                <wp:lineTo x="21465" y="21446"/>
                <wp:lineTo x="21465" y="0"/>
                <wp:lineTo x="0" y="0"/>
              </wp:wrapPolygon>
            </wp:wrapTight>
            <wp:docPr id="1026" name="图片 4" descr="004c3339cb42bdbc22772d290c660a95_"/>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图片 4"/>
                    <pic:cNvPicPr/>
                  </pic:nvPicPr>
                  <pic:blipFill>
                    <a:blip r:embed="rId2" cstate="print"/>
                    <a:srcRect l="0" t="0" r="0" b="0"/>
                    <a:stretch/>
                  </pic:blipFill>
                  <pic:spPr>
                    <a:xfrm rot="0">
                      <a:off x="0" y="0"/>
                      <a:ext cx="2734945" cy="1957070"/>
                    </a:xfrm>
                    <a:prstGeom prst="rect"/>
                  </pic:spPr>
                </pic:pic>
              </a:graphicData>
            </a:graphic>
          </wp:anchor>
        </w:drawing>
      </w:r>
      <w:r>
        <w:rPr>
          <w:rFonts w:hint="eastAsia"/>
          <w:sz w:val="28"/>
          <w:szCs w:val="28"/>
          <w:lang w:val="en-US" w:eastAsia="zh-CN"/>
        </w:rPr>
        <w:drawing>
          <wp:anchor distT="0" distB="0" distL="114300" distR="114300" simplePos="false" relativeHeight="4" behindDoc="true" locked="false" layoutInCell="true" allowOverlap="true">
            <wp:simplePos x="0" y="0"/>
            <wp:positionH relativeFrom="column">
              <wp:posOffset>-69850</wp:posOffset>
            </wp:positionH>
            <wp:positionV relativeFrom="paragraph">
              <wp:posOffset>2178050</wp:posOffset>
            </wp:positionV>
            <wp:extent cx="2708910" cy="1943734"/>
            <wp:effectExtent l="0" t="0" r="0" b="12065"/>
            <wp:wrapTight wrapText="bothSides">
              <wp:wrapPolygon edited="false">
                <wp:start x="0" y="0"/>
                <wp:lineTo x="0" y="21452"/>
                <wp:lineTo x="21468" y="21452"/>
                <wp:lineTo x="21468" y="0"/>
                <wp:lineTo x="0" y="0"/>
              </wp:wrapPolygon>
            </wp:wrapTight>
            <wp:docPr id="1027" name="图片 3" descr="92bd48888f0209dc60d9393887ac2f13_"/>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图片 3"/>
                    <pic:cNvPicPr/>
                  </pic:nvPicPr>
                  <pic:blipFill>
                    <a:blip r:embed="rId3" cstate="print"/>
                    <a:srcRect l="0" t="0" r="0" b="0"/>
                    <a:stretch/>
                  </pic:blipFill>
                  <pic:spPr>
                    <a:xfrm rot="0">
                      <a:off x="0" y="0"/>
                      <a:ext cx="2708910" cy="1943734"/>
                    </a:xfrm>
                    <a:prstGeom prst="rect"/>
                  </pic:spPr>
                </pic:pic>
              </a:graphicData>
            </a:graphic>
          </wp:anchor>
        </w:drawing>
      </w:r>
      <w:r>
        <w:rPr>
          <w:rFonts w:hint="eastAsia"/>
          <w:sz w:val="28"/>
          <w:szCs w:val="28"/>
          <w:lang w:val="en-US" w:eastAsia="zh-CN"/>
        </w:rPr>
        <w:drawing>
          <wp:anchor distT="0" distB="0" distL="114300" distR="114300" simplePos="false" relativeHeight="3" behindDoc="true" locked="false" layoutInCell="true" allowOverlap="true">
            <wp:simplePos x="0" y="0"/>
            <wp:positionH relativeFrom="column">
              <wp:posOffset>-44450</wp:posOffset>
            </wp:positionH>
            <wp:positionV relativeFrom="paragraph">
              <wp:posOffset>49530</wp:posOffset>
            </wp:positionV>
            <wp:extent cx="2646045" cy="1982470"/>
            <wp:effectExtent l="0" t="0" r="8255" b="11430"/>
            <wp:wrapTight wrapText="bothSides">
              <wp:wrapPolygon edited="false">
                <wp:start x="0" y="0"/>
                <wp:lineTo x="0" y="21448"/>
                <wp:lineTo x="21460" y="21448"/>
                <wp:lineTo x="21460" y="0"/>
                <wp:lineTo x="0" y="0"/>
              </wp:wrapPolygon>
            </wp:wrapTight>
            <wp:docPr id="1028" name="图片 1" descr="8da4bfaea6150b989959068825100ec5_"/>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4" cstate="print"/>
                    <a:srcRect l="0" t="0" r="0" b="0"/>
                    <a:stretch/>
                  </pic:blipFill>
                  <pic:spPr>
                    <a:xfrm rot="0">
                      <a:off x="0" y="0"/>
                      <a:ext cx="2646045" cy="1982470"/>
                    </a:xfrm>
                    <a:prstGeom prst="rect"/>
                  </pic:spPr>
                </pic:pic>
              </a:graphicData>
            </a:graphic>
          </wp:anchor>
        </w:drawing>
      </w:r>
      <w:r>
        <w:rPr>
          <w:rFonts w:hint="eastAsia"/>
          <w:sz w:val="28"/>
          <w:szCs w:val="28"/>
          <w:lang w:val="en-US" w:eastAsia="zh-CN"/>
        </w:rPr>
        <w:drawing>
          <wp:anchor distT="0" distB="0" distL="114300" distR="114300" simplePos="false" relativeHeight="2" behindDoc="true" locked="false" layoutInCell="true" allowOverlap="true">
            <wp:simplePos x="0" y="0"/>
            <wp:positionH relativeFrom="column">
              <wp:posOffset>2717800</wp:posOffset>
            </wp:positionH>
            <wp:positionV relativeFrom="paragraph">
              <wp:posOffset>68580</wp:posOffset>
            </wp:positionV>
            <wp:extent cx="2646044" cy="1950720"/>
            <wp:effectExtent l="0" t="0" r="20955" b="30480"/>
            <wp:wrapTight wrapText="bothSides">
              <wp:wrapPolygon edited="false">
                <wp:start x="0" y="0"/>
                <wp:lineTo x="0" y="21516"/>
                <wp:lineTo x="21460" y="21516"/>
                <wp:lineTo x="21460" y="0"/>
                <wp:lineTo x="0" y="0"/>
              </wp:wrapPolygon>
            </wp:wrapTight>
            <wp:docPr id="1029" name="图片 2" descr="9e014aa6aac1816afb57733998433698_"/>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5" cstate="print"/>
                    <a:srcRect l="0" t="0" r="0" b="0"/>
                    <a:stretch/>
                  </pic:blipFill>
                  <pic:spPr>
                    <a:xfrm rot="0">
                      <a:off x="0" y="0"/>
                      <a:ext cx="2646044" cy="1950720"/>
                    </a:xfrm>
                    <a:prstGeom prst="rect"/>
                  </pic:spPr>
                </pic:pic>
              </a:graphicData>
            </a:graphic>
          </wp:anchor>
        </w:drawing>
      </w:r>
    </w:p>
    <w:p>
      <w:pPr>
        <w:pStyle w:val="style0"/>
        <w:ind w:firstLineChars="200"/>
        <w:rPr>
          <w:rFonts w:hint="eastAsia"/>
          <w:sz w:val="28"/>
          <w:szCs w:val="28"/>
          <w:lang w:eastAsia="zh-CN"/>
        </w:rPr>
      </w:pPr>
      <w:r>
        <w:rPr>
          <w:sz w:val="28"/>
          <w:szCs w:val="28"/>
          <w:lang w:val="en-US"/>
        </w:rPr>
        <w:t>集中学习结束后，全体</w:t>
      </w:r>
      <w:r>
        <w:rPr>
          <w:rFonts w:hint="eastAsia"/>
          <w:sz w:val="28"/>
          <w:szCs w:val="28"/>
          <w:lang w:val="en-US" w:eastAsia="zh-CN"/>
        </w:rPr>
        <w:t>同学</w:t>
      </w:r>
      <w:r>
        <w:rPr>
          <w:sz w:val="28"/>
          <w:szCs w:val="28"/>
          <w:lang w:val="en-US"/>
        </w:rPr>
        <w:t>进行</w:t>
      </w:r>
      <w:r>
        <w:rPr>
          <w:rFonts w:hint="eastAsia"/>
          <w:sz w:val="28"/>
          <w:szCs w:val="28"/>
          <w:lang w:val="en-US" w:eastAsia="zh-CN"/>
        </w:rPr>
        <w:t>研讨活动，交流自己对讲话内容的</w:t>
      </w:r>
      <w:r>
        <w:rPr>
          <w:sz w:val="28"/>
          <w:szCs w:val="28"/>
          <w:lang w:val="en-US"/>
        </w:rPr>
        <w:t>领悟</w:t>
      </w:r>
      <w:r>
        <w:rPr>
          <w:rFonts w:hint="eastAsia"/>
          <w:sz w:val="28"/>
          <w:szCs w:val="28"/>
          <w:lang w:val="en-US" w:eastAsia="zh-CN"/>
        </w:rPr>
        <w:t>理解并</w:t>
      </w:r>
      <w:r>
        <w:rPr>
          <w:sz w:val="28"/>
          <w:szCs w:val="28"/>
          <w:lang w:val="en-US"/>
        </w:rPr>
        <w:t>发表个人学习感想。</w:t>
      </w:r>
      <w:r>
        <w:rPr>
          <w:rFonts w:hint="eastAsia"/>
          <w:sz w:val="28"/>
          <w:szCs w:val="28"/>
          <w:lang w:val="en-US" w:eastAsia="zh-CN"/>
        </w:rPr>
        <w:t>同学们认识到</w:t>
      </w:r>
      <w:r>
        <w:rPr>
          <w:rFonts w:ascii="Calibri" w:cs="Arial" w:eastAsia="宋体" w:hAnsi="Calibri" w:hint="default"/>
          <w:b w:val="false"/>
          <w:bCs w:val="false"/>
          <w:i w:val="false"/>
          <w:iCs w:val="false"/>
          <w:color w:val="auto"/>
          <w:kern w:val="2"/>
          <w:sz w:val="28"/>
          <w:szCs w:val="28"/>
          <w:highlight w:val="none"/>
          <w:vertAlign w:val="baseline"/>
          <w:em w:val="none"/>
          <w:lang w:val="en-US" w:bidi="ar-SA" w:eastAsia="zh-CN"/>
        </w:rPr>
        <w:t>要努力学好专业知识，掌握专业技能，培养健全的人格，为实现教育强国，实现中华民族的伟大复兴做出更大的贡献。</w:t>
      </w:r>
    </w:p>
    <w:p>
      <w:pPr>
        <w:pStyle w:val="style0"/>
        <w:ind w:firstLineChars="200"/>
        <w:rPr>
          <w:rFonts w:hint="eastAsia"/>
          <w:sz w:val="28"/>
          <w:szCs w:val="28"/>
          <w:lang w:eastAsia="zh-CN"/>
        </w:rPr>
      </w:pPr>
      <w:r>
        <w:rPr>
          <w:rFonts w:hint="eastAsia"/>
          <w:sz w:val="28"/>
          <w:szCs w:val="28"/>
          <w:lang w:eastAsia="zh-CN"/>
        </w:rPr>
        <w:t>“教育兴则国家兴，教育强则国家强；教育是民族振兴、社会进步的重要基石。”</w:t>
      </w:r>
      <w:r>
        <w:rPr>
          <w:rFonts w:ascii="Calibri" w:cs="Arial" w:eastAsia="宋体" w:hAnsi="Calibri" w:hint="default"/>
          <w:b w:val="false"/>
          <w:bCs w:val="false"/>
          <w:i w:val="false"/>
          <w:iCs w:val="false"/>
          <w:color w:val="auto"/>
          <w:kern w:val="2"/>
          <w:sz w:val="28"/>
          <w:szCs w:val="28"/>
          <w:highlight w:val="none"/>
          <w:vertAlign w:val="baseline"/>
          <w:em w:val="none"/>
          <w:lang w:val="en-US" w:bidi="ar-SA" w:eastAsia="zh-CN"/>
        </w:rPr>
        <w:t>作为</w:t>
      </w:r>
      <w:r>
        <w:rPr>
          <w:rFonts w:ascii="Calibri" w:cs="Arial" w:eastAsia="宋体" w:hAnsi="Calibri" w:hint="default"/>
          <w:b w:val="false"/>
          <w:bCs w:val="false"/>
          <w:i w:val="false"/>
          <w:iCs w:val="false"/>
          <w:color w:val="auto"/>
          <w:kern w:val="2"/>
          <w:sz w:val="28"/>
          <w:szCs w:val="28"/>
          <w:highlight w:val="none"/>
          <w:vertAlign w:val="baseline"/>
          <w:em w:val="none"/>
          <w:lang w:val="en-US" w:bidi="ar-SA" w:eastAsia="zh-CN"/>
        </w:rPr>
        <w:t>新时代的青年</w:t>
      </w:r>
      <w:r>
        <w:rPr>
          <w:rFonts w:ascii="Calibri" w:cs="Arial" w:eastAsia="宋体" w:hAnsi="Calibri" w:hint="default"/>
          <w:b w:val="false"/>
          <w:bCs w:val="false"/>
          <w:i w:val="false"/>
          <w:iCs w:val="false"/>
          <w:color w:val="auto"/>
          <w:kern w:val="2"/>
          <w:sz w:val="28"/>
          <w:szCs w:val="28"/>
          <w:highlight w:val="none"/>
          <w:vertAlign w:val="baseline"/>
          <w:em w:val="none"/>
          <w:lang w:val="en-US" w:bidi="ar-SA" w:eastAsia="zh-CN"/>
        </w:rPr>
        <w:t>，要时刻保持学习的状态，不断提高自己的思想觉悟和工作能力，树立坚定的理想信念，提高自主创新能力，增强创新自信。</w:t>
      </w:r>
    </w:p>
    <w:p>
      <w:pPr>
        <w:pStyle w:val="style0"/>
        <w:ind w:left="0" w:leftChars="0" w:firstLine="0" w:firstLineChars="0"/>
        <w:rPr>
          <w:rFonts w:hint="eastAsia"/>
          <w:sz w:val="28"/>
          <w:szCs w:val="28"/>
          <w:lang w:eastAsia="zh-CN"/>
        </w:rPr>
      </w:pPr>
    </w:p>
    <w:p>
      <w:pPr>
        <w:pStyle w:val="style0"/>
        <w:ind w:left="0" w:leftChars="0" w:firstLine="0" w:firstLineChars="0"/>
        <w:rPr>
          <w:rFonts w:hint="eastAsia"/>
          <w:sz w:val="28"/>
          <w:szCs w:val="28"/>
          <w:lang w:eastAsia="zh-CN"/>
        </w:rPr>
      </w:pPr>
      <w:r>
        <w:rPr>
          <w:rFonts w:hint="eastAsia"/>
          <w:sz w:val="28"/>
          <w:szCs w:val="28"/>
          <w:lang w:eastAsia="zh-CN"/>
        </w:rPr>
        <w:t>供稿：李超凡</w:t>
      </w:r>
      <w:bookmarkStart w:id="0" w:name="_GoBack"/>
      <w:bookmarkEnd w:id="0"/>
    </w:p>
    <w:p>
      <w:pPr>
        <w:pStyle w:val="style0"/>
        <w:ind w:left="0" w:leftChars="0" w:firstLine="0" w:firstLineChars="0"/>
        <w:rPr>
          <w:rFonts w:hint="eastAsia"/>
          <w:sz w:val="28"/>
          <w:szCs w:val="28"/>
          <w:lang w:eastAsia="zh-CN"/>
        </w:rPr>
      </w:pPr>
      <w:r>
        <w:rPr>
          <w:rFonts w:hint="eastAsia"/>
          <w:sz w:val="28"/>
          <w:szCs w:val="28"/>
          <w:lang w:eastAsia="zh-CN"/>
        </w:rPr>
        <w:t>审核：张民</w:t>
      </w:r>
    </w:p>
    <w:p>
      <w:pPr>
        <w:pStyle w:val="style0"/>
        <w:ind w:firstLineChars="200"/>
        <w:rPr>
          <w:sz w:val="28"/>
          <w:szCs w:val="28"/>
        </w:rPr>
      </w:pPr>
    </w:p>
    <w:sectPr>
      <w:pgSz w:w="11906" w:h="16838" w:orient="portrait"/>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002020204"/>
    <w:charset w:val="00"/>
    <w:family w:val="swiss"/>
    <w:pitch w:val="default"/>
    <w:sig w:usb0="E0002AFF" w:usb1="C0007843" w:usb2="00000009" w:usb3="00000000" w:csb0="400001FF" w:csb1="FFFF0000"/>
  </w:font>
  <w:font w:name="黑体">
    <w:altName w:val="黑体"/>
    <w:panose1 w:val="02010609060001010101"/>
    <w:charset w:val="00"/>
    <w:family w:val="auto"/>
    <w:pitch w:val="default"/>
    <w:sig w:usb0="800002BF" w:usb1="38CF7CFA" w:usb2="00000016" w:usb3="00000000" w:csb0="00040001" w:csb1="00000000"/>
  </w:font>
  <w:font w:name="Courier New">
    <w:altName w:val="Courier New"/>
    <w:panose1 w:val="02070309020002020404"/>
    <w:charset w:val="00"/>
    <w:family w:val="modern"/>
    <w:pitch w:val="default"/>
    <w:sig w:usb0="E0002AFF" w:usb1="C0007843" w:usb2="00000009" w:usb3="00000000" w:csb0="400001FF" w:csb1="FFFF0000"/>
  </w:font>
  <w:font w:name="Symbol">
    <w:altName w:val="Symbol"/>
    <w:panose1 w:val="05050102010007020507"/>
    <w:charset w:val="00"/>
    <w:family w:val="roman"/>
    <w:pitch w:val="default"/>
    <w:sig w:usb0="00000000" w:usb1="00000000" w:usb2="00000000" w:usb3="00000000" w:csb0="80000000" w:csb1="00000000"/>
  </w:font>
  <w:font w:name="Cambria">
    <w:altName w:val="Cambria"/>
    <w:panose1 w:val="02040503050004030204"/>
    <w:charset w:val="00"/>
    <w:family w:val="roman"/>
    <w:pitch w:val="default"/>
    <w:sig w:usb0="00000000" w:usb1="00000000" w:usb2="00000000" w:usb3="00000000" w:csb0="0000019F" w:csb1="00000000"/>
  </w:font>
  <w:font w:name="Calibri">
    <w:altName w:val="Calibri"/>
    <w:panose1 w:val="020f0502020002030204"/>
    <w:charset w:val="00"/>
    <w:family w:val="swiss"/>
    <w:pitch w:val="default"/>
    <w:sig w:usb0="00000000" w:usb1="00000000" w:usb2="00000001" w:usb3="00000000" w:csb0="0000019F" w:csb1="00000000"/>
  </w:font>
  <w:font w:name="微软雅黑">
    <w:altName w:val="微软雅黑"/>
    <w:panose1 w:val="020b0503020002020204"/>
    <w:charset w:val="86"/>
    <w:family w:val="auto"/>
    <w:pitch w:val="default"/>
    <w:sig w:usb0="00000000" w:usb1="00000000" w:usb2="00000016" w:usb3="00000000" w:csb0="0004001F" w:csb1="00000000"/>
  </w:font>
  <w:font w:name="Tahoma">
    <w:altName w:val="Tahoma"/>
    <w:panose1 w:val="020b0604030005040204"/>
    <w:charset w:val="00"/>
    <w:family w:val="auto"/>
    <w:pitch w:val="default"/>
    <w:sig w:usb0="00000000" w:usb1="00000000"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bidi="ar-S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rPr>
    </w:rPrDefault>
    <w:pPrDefault>
      <w:pPr/>
    </w:pPrDefault>
  </w:docDefaults>
  <w:style w:type="paragraph" w:default="1" w:styleId="style0">
    <w:name w:val="Normal"/>
    <w:next w:val="style0"/>
    <w:qFormat/>
    <w:uiPriority w:val="0"/>
    <w:pPr>
      <w:widowControl w:val="false"/>
      <w:jc w:val="both"/>
    </w:pPr>
    <w:rPr>
      <w:rFonts w:ascii="Calibri" w:cs="Arial" w:eastAsia="宋体" w:hAnsi="Calibri"/>
      <w:kern w:val="2"/>
      <w:sz w:val="21"/>
      <w:szCs w:val="22"/>
      <w:lang w:val="en-US" w:bidi="ar-SA" w:eastAsia="zh-CN"/>
    </w:rPr>
  </w:style>
  <w:style w:type="character" w:default="1" w:styleId="style65">
    <w:name w:val="Default Paragraph Font"/>
    <w:next w:val="style65"/>
    <w:uiPriority w:val="1"/>
  </w:style>
  <w:style w:type="table" w:default="1" w:styleId="style105">
    <w:name w:val="Normal Table"/>
    <w:next w:val="style105"/>
    <w:qFormat/>
    <w:uiPriority w:val="99"/>
    <w:pPr/>
    <w:rPr/>
    <w:tblPr>
      <w:tblLayout w:type="fixed"/>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2.png"/><Relationship Id="rId10" Type="http://schemas.openxmlformats.org/officeDocument/2006/relationships/customXml" Target="../customXml/item1.xml"/><Relationship Id="rId9" Type="http://schemas.openxmlformats.org/officeDocument/2006/relationships/theme" Target="theme/theme1.xml"/><Relationship Id="rId5" Type="http://schemas.openxmlformats.org/officeDocument/2006/relationships/image" Target="media/image3.jpeg"/><Relationship Id="rId6" Type="http://schemas.openxmlformats.org/officeDocument/2006/relationships/styles" Target="styles.xml"/><Relationship Id="rId7"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Words>451</Words>
  <Pages>2</Pages>
  <Characters>451</Characters>
  <Application>WPS Office</Application>
  <DocSecurity>0</DocSecurity>
  <Paragraphs>10</Paragraphs>
  <ScaleCrop>false</ScaleCrop>
  <LinksUpToDate>false</LinksUpToDate>
  <CharactersWithSpaces>451</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1899-12-31T00:00:00Z</dcterms:created>
  <dc:creator>PHM110</dc:creator>
  <lastModifiedBy>PFGM00</lastModifiedBy>
  <dcterms:modified xsi:type="dcterms:W3CDTF">2023-06-20T11:50:08Z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906E932FB15E451D971BBC926D4CB3C1_13</vt:lpwstr>
  </property>
  <property fmtid="{D5CDD505-2E9C-101B-9397-08002B2CF9AE}" pid="3" name="KSOProductBuildVer">
    <vt:lpwstr>2052-11.35.1</vt:lpwstr>
  </property>
</Properties>
</file>